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B80F7F" w14:textId="1065BB9D" w:rsidR="007A5054" w:rsidRPr="0090791C" w:rsidRDefault="0084597F" w:rsidP="00823206">
      <w:pPr>
        <w:pStyle w:val="Heading1"/>
      </w:pPr>
      <w:bookmarkStart w:id="0" w:name="_GoBack"/>
      <w:bookmarkEnd w:id="0"/>
      <w:r w:rsidRPr="0090791C">
        <w:t>Cumbria County Council</w:t>
      </w:r>
    </w:p>
    <w:p w14:paraId="07375222" w14:textId="77777777" w:rsidR="00A66BBE" w:rsidRPr="0090791C" w:rsidRDefault="00A66BBE">
      <w:pPr>
        <w:pStyle w:val="Heading2"/>
      </w:pPr>
    </w:p>
    <w:p w14:paraId="70569167" w14:textId="77777777" w:rsidR="007A5054" w:rsidRPr="0090791C" w:rsidRDefault="007A5054">
      <w:pPr>
        <w:pStyle w:val="Heading2"/>
      </w:pPr>
      <w:r w:rsidRPr="0090791C">
        <w:t xml:space="preserve">Policy for the Management of </w:t>
      </w:r>
      <w:r w:rsidR="001779E2" w:rsidRPr="0090791C">
        <w:t>Outdoor and Experient</w:t>
      </w:r>
      <w:r w:rsidR="00365126" w:rsidRPr="0090791C">
        <w:t xml:space="preserve">ial Learning </w:t>
      </w:r>
      <w:r w:rsidR="00606B75" w:rsidRPr="0090791C">
        <w:t xml:space="preserve">and </w:t>
      </w:r>
      <w:r w:rsidR="00365126" w:rsidRPr="0090791C">
        <w:t>Educational Visits</w:t>
      </w:r>
    </w:p>
    <w:p w14:paraId="795F4CD9" w14:textId="3FE09954" w:rsidR="006F39E7" w:rsidRDefault="006F39E7" w:rsidP="003D4511"/>
    <w:p w14:paraId="2666F5EC" w14:textId="56F5205F" w:rsidR="00934A4F" w:rsidRDefault="00934A4F" w:rsidP="003D4511"/>
    <w:p w14:paraId="14E7BAD9" w14:textId="77777777" w:rsidR="00934A4F" w:rsidRDefault="00934A4F" w:rsidP="003D4511"/>
    <w:p w14:paraId="58142CA6" w14:textId="2D7CA9CA" w:rsidR="006621E7" w:rsidRPr="00365126" w:rsidRDefault="003D4511" w:rsidP="00365126">
      <w:pPr>
        <w:ind w:left="2160" w:hanging="2160"/>
        <w:rPr>
          <w:rFonts w:cs="Arial"/>
        </w:rPr>
      </w:pPr>
      <w:r w:rsidRPr="0090791C">
        <w:rPr>
          <w:rFonts w:cs="Arial"/>
          <w:b/>
          <w:color w:val="007EA9"/>
          <w:sz w:val="24"/>
        </w:rPr>
        <w:t xml:space="preserve">Value </w:t>
      </w:r>
      <w:r w:rsidR="00011F54" w:rsidRPr="0090791C">
        <w:rPr>
          <w:rFonts w:cs="Arial"/>
          <w:b/>
          <w:color w:val="007EA9"/>
          <w:sz w:val="24"/>
        </w:rPr>
        <w:t>s</w:t>
      </w:r>
      <w:r w:rsidRPr="0090791C">
        <w:rPr>
          <w:rFonts w:cs="Arial"/>
          <w:b/>
          <w:color w:val="007EA9"/>
          <w:sz w:val="24"/>
        </w:rPr>
        <w:t>tatement:</w:t>
      </w:r>
      <w:r w:rsidRPr="00365126">
        <w:rPr>
          <w:rFonts w:cs="Arial"/>
        </w:rPr>
        <w:t xml:space="preserve"> </w:t>
      </w:r>
      <w:r w:rsidR="00365126" w:rsidRPr="00365126">
        <w:rPr>
          <w:rFonts w:cs="Arial"/>
        </w:rPr>
        <w:tab/>
      </w:r>
      <w:r w:rsidRPr="00365126">
        <w:rPr>
          <w:rFonts w:cs="Arial"/>
        </w:rPr>
        <w:t xml:space="preserve">Cumbria County Council recognises and understands the potential of outdoor and experiential learning as a </w:t>
      </w:r>
      <w:r w:rsidR="006621E7" w:rsidRPr="00365126">
        <w:rPr>
          <w:rFonts w:cs="Arial"/>
        </w:rPr>
        <w:t xml:space="preserve">powerful </w:t>
      </w:r>
      <w:r w:rsidRPr="00365126">
        <w:rPr>
          <w:rFonts w:cs="Arial"/>
        </w:rPr>
        <w:t>vehicle to enhance personal and social development</w:t>
      </w:r>
      <w:r w:rsidR="006621E7" w:rsidRPr="00365126">
        <w:rPr>
          <w:rFonts w:cs="Arial"/>
        </w:rPr>
        <w:t>.</w:t>
      </w:r>
      <w:r w:rsidRPr="00365126">
        <w:rPr>
          <w:rFonts w:cs="Arial"/>
        </w:rPr>
        <w:t xml:space="preserve"> </w:t>
      </w:r>
    </w:p>
    <w:p w14:paraId="1901B40C" w14:textId="77777777" w:rsidR="006621E7" w:rsidRPr="00365126" w:rsidRDefault="006621E7" w:rsidP="003D4511">
      <w:pPr>
        <w:rPr>
          <w:rFonts w:cs="Arial"/>
        </w:rPr>
      </w:pPr>
    </w:p>
    <w:p w14:paraId="7164FEBB" w14:textId="77777777" w:rsidR="006621E7" w:rsidRPr="00365126" w:rsidRDefault="003D4511" w:rsidP="00365126">
      <w:pPr>
        <w:ind w:left="2160" w:hanging="2160"/>
        <w:rPr>
          <w:rFonts w:cs="Arial"/>
        </w:rPr>
      </w:pPr>
      <w:r w:rsidRPr="0090791C">
        <w:rPr>
          <w:rFonts w:cs="Arial"/>
          <w:b/>
          <w:color w:val="007EA9"/>
          <w:sz w:val="24"/>
        </w:rPr>
        <w:t>Aim:</w:t>
      </w:r>
      <w:r w:rsidRPr="00365126">
        <w:rPr>
          <w:rFonts w:cs="Arial"/>
        </w:rPr>
        <w:t xml:space="preserve"> </w:t>
      </w:r>
      <w:r w:rsidR="00365126" w:rsidRPr="00365126">
        <w:rPr>
          <w:rFonts w:cs="Arial"/>
        </w:rPr>
        <w:tab/>
      </w:r>
      <w:r w:rsidR="006621E7" w:rsidRPr="00365126">
        <w:rPr>
          <w:rFonts w:cs="Arial"/>
        </w:rPr>
        <w:t>To promote personal and social development with the aim of improving atte</w:t>
      </w:r>
      <w:r w:rsidR="00FE5769">
        <w:rPr>
          <w:rFonts w:cs="Arial"/>
        </w:rPr>
        <w:t>ndance, behaviour and achievement</w:t>
      </w:r>
      <w:r w:rsidR="006621E7" w:rsidRPr="00365126">
        <w:rPr>
          <w:rFonts w:cs="Arial"/>
        </w:rPr>
        <w:t>.</w:t>
      </w:r>
    </w:p>
    <w:p w14:paraId="4A8D4BFC" w14:textId="77777777" w:rsidR="006621E7" w:rsidRPr="00365126" w:rsidRDefault="006621E7" w:rsidP="003D4511">
      <w:pPr>
        <w:rPr>
          <w:rFonts w:cs="Arial"/>
        </w:rPr>
      </w:pPr>
    </w:p>
    <w:p w14:paraId="29A8ECB9" w14:textId="25218541" w:rsidR="003D4511" w:rsidRPr="00365126" w:rsidRDefault="006621E7" w:rsidP="00365126">
      <w:pPr>
        <w:ind w:left="2160" w:hanging="2160"/>
        <w:rPr>
          <w:rFonts w:cs="Arial"/>
        </w:rPr>
      </w:pPr>
      <w:r w:rsidRPr="0090791C">
        <w:rPr>
          <w:rFonts w:cs="Arial"/>
          <w:b/>
          <w:color w:val="007EA9"/>
          <w:sz w:val="24"/>
        </w:rPr>
        <w:t>Purpose:</w:t>
      </w:r>
      <w:r w:rsidRPr="00365126">
        <w:rPr>
          <w:rFonts w:cs="Arial"/>
        </w:rPr>
        <w:t xml:space="preserve"> </w:t>
      </w:r>
      <w:r w:rsidR="00365126" w:rsidRPr="00365126">
        <w:rPr>
          <w:rFonts w:cs="Arial"/>
        </w:rPr>
        <w:tab/>
      </w:r>
      <w:r w:rsidR="003D4511" w:rsidRPr="00365126">
        <w:rPr>
          <w:rFonts w:cs="Arial"/>
        </w:rPr>
        <w:t>This poli</w:t>
      </w:r>
      <w:r w:rsidR="0002311D">
        <w:rPr>
          <w:rFonts w:cs="Arial"/>
        </w:rPr>
        <w:t>cy is designed to support Head</w:t>
      </w:r>
      <w:r w:rsidR="00011F54">
        <w:rPr>
          <w:rFonts w:cs="Arial"/>
        </w:rPr>
        <w:t>t</w:t>
      </w:r>
      <w:r w:rsidR="003D4511" w:rsidRPr="00365126">
        <w:rPr>
          <w:rFonts w:cs="Arial"/>
        </w:rPr>
        <w:t>eachers, Youth Workers, Educational Visits Coordinators and Visit Leaders to ensure young people in Cumbria benefit from memorable learning experiences within a framework of safety and quality.</w:t>
      </w:r>
    </w:p>
    <w:p w14:paraId="508E3771" w14:textId="77777777" w:rsidR="006621E7" w:rsidRDefault="006621E7" w:rsidP="003D4511"/>
    <w:p w14:paraId="7AF1D9C4" w14:textId="77777777" w:rsidR="0002311D" w:rsidRPr="004E0B22" w:rsidRDefault="0002311D" w:rsidP="003D4511">
      <w:pPr>
        <w:rPr>
          <w:rFonts w:cs="Arial"/>
        </w:rPr>
      </w:pPr>
      <w:r w:rsidRPr="004E0B22">
        <w:rPr>
          <w:rFonts w:cs="Arial"/>
        </w:rPr>
        <w:t>The following policy has been revised and updated in l</w:t>
      </w:r>
      <w:r w:rsidR="001C0E34" w:rsidRPr="004E0B22">
        <w:rPr>
          <w:rFonts w:cs="Arial"/>
        </w:rPr>
        <w:t xml:space="preserve">ine with </w:t>
      </w:r>
      <w:r w:rsidR="00B75D84" w:rsidRPr="004E0B22">
        <w:rPr>
          <w:rFonts w:cs="Arial"/>
        </w:rPr>
        <w:t>the following guidance</w:t>
      </w:r>
      <w:r w:rsidRPr="004E0B22">
        <w:rPr>
          <w:rFonts w:cs="Arial"/>
        </w:rPr>
        <w:t>:</w:t>
      </w:r>
    </w:p>
    <w:p w14:paraId="2B3C2DBD" w14:textId="77777777" w:rsidR="00295E9B" w:rsidRPr="004E0B22" w:rsidRDefault="00295E9B" w:rsidP="003D4511">
      <w:pPr>
        <w:rPr>
          <w:rFonts w:cs="Arial"/>
        </w:rPr>
      </w:pPr>
    </w:p>
    <w:p w14:paraId="3EB3771D" w14:textId="77777777" w:rsidR="00BA29D8" w:rsidRPr="004E0B22" w:rsidRDefault="00B75D84" w:rsidP="001C0E34">
      <w:pPr>
        <w:numPr>
          <w:ilvl w:val="0"/>
          <w:numId w:val="42"/>
        </w:numPr>
        <w:rPr>
          <w:rFonts w:cs="Arial"/>
        </w:rPr>
      </w:pPr>
      <w:r w:rsidRPr="004E0B22">
        <w:rPr>
          <w:rFonts w:cs="Arial"/>
        </w:rPr>
        <w:t>H</w:t>
      </w:r>
      <w:r w:rsidR="00BA29D8" w:rsidRPr="004E0B22">
        <w:rPr>
          <w:rFonts w:cs="Arial"/>
        </w:rPr>
        <w:t xml:space="preserve">ealth and Safety Executive </w:t>
      </w:r>
    </w:p>
    <w:p w14:paraId="05ED6A02" w14:textId="77777777" w:rsidR="00EE1CF1" w:rsidRPr="004E0B22" w:rsidRDefault="00BA29D8" w:rsidP="00BA29D8">
      <w:pPr>
        <w:numPr>
          <w:ilvl w:val="0"/>
          <w:numId w:val="42"/>
        </w:numPr>
        <w:rPr>
          <w:rFonts w:cs="Arial"/>
        </w:rPr>
      </w:pPr>
      <w:r w:rsidRPr="004E0B22">
        <w:rPr>
          <w:rFonts w:cs="Arial"/>
        </w:rPr>
        <w:t>Department for Education</w:t>
      </w:r>
    </w:p>
    <w:p w14:paraId="0008735F" w14:textId="77777777" w:rsidR="00AD18A2" w:rsidRPr="004E0B22" w:rsidRDefault="00BA29D8" w:rsidP="001C0E34">
      <w:pPr>
        <w:numPr>
          <w:ilvl w:val="0"/>
          <w:numId w:val="42"/>
        </w:numPr>
        <w:rPr>
          <w:rFonts w:cs="Arial"/>
        </w:rPr>
      </w:pPr>
      <w:r w:rsidRPr="004E0B22">
        <w:rPr>
          <w:rFonts w:cs="Arial"/>
        </w:rPr>
        <w:t xml:space="preserve">Outdoor Education Advisers Panel </w:t>
      </w:r>
      <w:r w:rsidR="00AD18A2" w:rsidRPr="004E0B22">
        <w:rPr>
          <w:rFonts w:cs="Arial"/>
        </w:rPr>
        <w:t>–</w:t>
      </w:r>
      <w:r w:rsidR="00295E9B" w:rsidRPr="004E0B22">
        <w:rPr>
          <w:rFonts w:cs="Arial"/>
        </w:rPr>
        <w:t xml:space="preserve"> National Guidance</w:t>
      </w:r>
    </w:p>
    <w:p w14:paraId="5F3EB02B" w14:textId="77777777" w:rsidR="00365126" w:rsidRPr="0090791C" w:rsidRDefault="00365126" w:rsidP="003D4511">
      <w:pPr>
        <w:rPr>
          <w:rFonts w:cs="Arial"/>
          <w:color w:val="007EA9"/>
        </w:rPr>
      </w:pPr>
    </w:p>
    <w:p w14:paraId="02F9455B" w14:textId="77777777" w:rsidR="000F5086" w:rsidRPr="0090791C" w:rsidRDefault="000F5086" w:rsidP="000F5086">
      <w:pPr>
        <w:autoSpaceDE w:val="0"/>
        <w:autoSpaceDN w:val="0"/>
        <w:adjustRightInd w:val="0"/>
        <w:rPr>
          <w:rFonts w:cs="Arial"/>
          <w:b/>
          <w:bCs/>
          <w:color w:val="007EA9"/>
          <w:sz w:val="24"/>
          <w:lang w:val="en-US"/>
        </w:rPr>
      </w:pPr>
      <w:r w:rsidRPr="0090791C">
        <w:rPr>
          <w:rFonts w:cs="Arial"/>
          <w:b/>
          <w:bCs/>
          <w:color w:val="007EA9"/>
          <w:sz w:val="24"/>
          <w:lang w:val="en-US"/>
        </w:rPr>
        <w:t>Duties as an employer</w:t>
      </w:r>
    </w:p>
    <w:p w14:paraId="2FE66C1B" w14:textId="77777777" w:rsidR="000F5086" w:rsidRPr="000F5086" w:rsidRDefault="000F5086" w:rsidP="000F5086">
      <w:pPr>
        <w:autoSpaceDE w:val="0"/>
        <w:autoSpaceDN w:val="0"/>
        <w:adjustRightInd w:val="0"/>
        <w:rPr>
          <w:rFonts w:cs="Arial"/>
          <w:b/>
          <w:bCs/>
          <w:color w:val="000000"/>
          <w:lang w:val="en-US"/>
        </w:rPr>
      </w:pPr>
    </w:p>
    <w:p w14:paraId="35CE1C8E" w14:textId="57087C10" w:rsidR="000F5086" w:rsidRPr="000F5086" w:rsidRDefault="000F5086" w:rsidP="000F5086">
      <w:pPr>
        <w:rPr>
          <w:rFonts w:cs="Arial"/>
        </w:rPr>
      </w:pPr>
      <w:r w:rsidRPr="000F5086">
        <w:rPr>
          <w:rFonts w:cs="Arial"/>
        </w:rPr>
        <w:t>Under the Health and Safety at Work etc</w:t>
      </w:r>
      <w:r w:rsidR="00934A4F">
        <w:rPr>
          <w:rFonts w:cs="Arial"/>
        </w:rPr>
        <w:t>.</w:t>
      </w:r>
      <w:r w:rsidRPr="000F5086">
        <w:rPr>
          <w:rFonts w:cs="Arial"/>
        </w:rPr>
        <w:t xml:space="preserve"> Act 1974, the em</w:t>
      </w:r>
      <w:r w:rsidR="00BA29D8">
        <w:rPr>
          <w:rFonts w:cs="Arial"/>
        </w:rPr>
        <w:t xml:space="preserve">ployer in a school and wider </w:t>
      </w:r>
      <w:r w:rsidR="00823206">
        <w:rPr>
          <w:rFonts w:cs="Arial"/>
        </w:rPr>
        <w:t>C</w:t>
      </w:r>
      <w:r w:rsidR="00BA29D8">
        <w:rPr>
          <w:rFonts w:cs="Arial"/>
        </w:rPr>
        <w:t xml:space="preserve">hildren’s </w:t>
      </w:r>
      <w:r w:rsidR="00823206">
        <w:rPr>
          <w:rFonts w:cs="Arial"/>
        </w:rPr>
        <w:t>S</w:t>
      </w:r>
      <w:r w:rsidR="00BA29D8">
        <w:rPr>
          <w:rFonts w:cs="Arial"/>
        </w:rPr>
        <w:t xml:space="preserve">ervices </w:t>
      </w:r>
      <w:r w:rsidRPr="000F5086">
        <w:rPr>
          <w:rFonts w:cs="Arial"/>
        </w:rPr>
        <w:t>must take reasonable steps to ensure that staf</w:t>
      </w:r>
      <w:r w:rsidR="00BA29D8">
        <w:rPr>
          <w:rFonts w:cs="Arial"/>
        </w:rPr>
        <w:t xml:space="preserve">f and pupils are not exposed to </w:t>
      </w:r>
      <w:r w:rsidRPr="000F5086">
        <w:rPr>
          <w:rFonts w:cs="Arial"/>
        </w:rPr>
        <w:t>risks to their health and safety. This applies</w:t>
      </w:r>
      <w:r w:rsidR="00BA29D8">
        <w:rPr>
          <w:rFonts w:cs="Arial"/>
        </w:rPr>
        <w:t xml:space="preserve"> to activities on or off site</w:t>
      </w:r>
      <w:r w:rsidRPr="000F5086">
        <w:rPr>
          <w:rFonts w:cs="Arial"/>
        </w:rPr>
        <w:t>.</w:t>
      </w:r>
    </w:p>
    <w:p w14:paraId="3F2A4EC6" w14:textId="77777777" w:rsidR="000F5086" w:rsidRDefault="000F5086" w:rsidP="000F5086">
      <w:pPr>
        <w:rPr>
          <w:rFonts w:cs="Arial"/>
        </w:rPr>
      </w:pPr>
    </w:p>
    <w:p w14:paraId="551CDDF1" w14:textId="4F1FA446" w:rsidR="000F5086" w:rsidRDefault="000F5086" w:rsidP="000F5086">
      <w:pPr>
        <w:rPr>
          <w:rFonts w:cs="Arial"/>
        </w:rPr>
      </w:pPr>
      <w:r w:rsidRPr="000F5086">
        <w:rPr>
          <w:rFonts w:cs="Arial"/>
        </w:rPr>
        <w:t>Regulations made under the Health and Safety at Work etc</w:t>
      </w:r>
      <w:r w:rsidR="00934A4F">
        <w:rPr>
          <w:rFonts w:cs="Arial"/>
        </w:rPr>
        <w:t>.</w:t>
      </w:r>
      <w:r w:rsidRPr="000F5086">
        <w:rPr>
          <w:rFonts w:cs="Arial"/>
        </w:rPr>
        <w:t xml:space="preserve"> Act 1974 set out</w:t>
      </w:r>
      <w:r w:rsidR="00311C6D">
        <w:rPr>
          <w:rFonts w:cs="Arial"/>
        </w:rPr>
        <w:t xml:space="preserve"> </w:t>
      </w:r>
      <w:r w:rsidRPr="000F5086">
        <w:rPr>
          <w:rFonts w:cs="Arial"/>
        </w:rPr>
        <w:t>in more detail what actions employers are required to take. For example, the</w:t>
      </w:r>
      <w:r w:rsidR="00311C6D">
        <w:rPr>
          <w:rFonts w:cs="Arial"/>
        </w:rPr>
        <w:t xml:space="preserve"> </w:t>
      </w:r>
      <w:r w:rsidRPr="000F5086">
        <w:rPr>
          <w:rFonts w:cs="Arial"/>
        </w:rPr>
        <w:t>Management of Health and Safety at Work Regulations 1999 require</w:t>
      </w:r>
      <w:r w:rsidR="00311C6D">
        <w:rPr>
          <w:rFonts w:cs="Arial"/>
        </w:rPr>
        <w:t xml:space="preserve"> </w:t>
      </w:r>
      <w:r w:rsidRPr="000F5086">
        <w:rPr>
          <w:rFonts w:cs="Arial"/>
        </w:rPr>
        <w:t>employers to:</w:t>
      </w:r>
    </w:p>
    <w:p w14:paraId="0BEDE115" w14:textId="77777777" w:rsidR="00934A4F" w:rsidRDefault="00934A4F" w:rsidP="000F5086">
      <w:pPr>
        <w:rPr>
          <w:rFonts w:cs="Arial"/>
        </w:rPr>
      </w:pPr>
    </w:p>
    <w:p w14:paraId="4F7B427D" w14:textId="77777777" w:rsidR="000F5086" w:rsidRPr="00311C6D" w:rsidRDefault="000F5086" w:rsidP="001F6A6C">
      <w:pPr>
        <w:numPr>
          <w:ilvl w:val="0"/>
          <w:numId w:val="39"/>
        </w:numPr>
        <w:rPr>
          <w:rFonts w:cs="Arial"/>
        </w:rPr>
      </w:pPr>
      <w:r w:rsidRPr="00311C6D">
        <w:rPr>
          <w:rFonts w:cs="Arial"/>
        </w:rPr>
        <w:t>assess the risks to staff and others affected by school activities in order to identify the health and safety measures that are necessary and, in certain circumstances, keep a record of the significant findings of that assessment;</w:t>
      </w:r>
    </w:p>
    <w:p w14:paraId="46B28A61" w14:textId="77777777" w:rsidR="000F5086" w:rsidRPr="000F5086" w:rsidRDefault="000F5086" w:rsidP="000F5086">
      <w:pPr>
        <w:numPr>
          <w:ilvl w:val="0"/>
          <w:numId w:val="39"/>
        </w:numPr>
        <w:rPr>
          <w:rFonts w:cs="Arial"/>
        </w:rPr>
      </w:pPr>
      <w:r w:rsidRPr="000F5086">
        <w:rPr>
          <w:rFonts w:cs="Arial"/>
        </w:rPr>
        <w:t>introduce measures to manage those risks (risk management);</w:t>
      </w:r>
    </w:p>
    <w:p w14:paraId="4A738454" w14:textId="77777777" w:rsidR="000F5086" w:rsidRPr="00311C6D" w:rsidRDefault="000F5086" w:rsidP="001F6A6C">
      <w:pPr>
        <w:numPr>
          <w:ilvl w:val="0"/>
          <w:numId w:val="39"/>
        </w:numPr>
        <w:rPr>
          <w:rFonts w:cs="Arial"/>
        </w:rPr>
      </w:pPr>
      <w:r w:rsidRPr="00311C6D">
        <w:rPr>
          <w:rFonts w:cs="Arial"/>
        </w:rPr>
        <w:t>tell their employees about the risks and measures to be taken to manage the risks;</w:t>
      </w:r>
    </w:p>
    <w:p w14:paraId="4CA8633B" w14:textId="49B47E76" w:rsidR="00B10300" w:rsidRPr="00311C6D" w:rsidRDefault="000F5086" w:rsidP="001F6A6C">
      <w:pPr>
        <w:numPr>
          <w:ilvl w:val="0"/>
          <w:numId w:val="40"/>
        </w:numPr>
        <w:rPr>
          <w:rFonts w:cs="Arial"/>
        </w:rPr>
      </w:pPr>
      <w:r w:rsidRPr="00311C6D">
        <w:rPr>
          <w:rFonts w:cs="Arial"/>
        </w:rPr>
        <w:t>ensure that adequate training is given to employees on health and safety matters</w:t>
      </w:r>
      <w:r w:rsidR="00655B9C">
        <w:rPr>
          <w:rFonts w:cs="Arial"/>
        </w:rPr>
        <w:t>;</w:t>
      </w:r>
    </w:p>
    <w:p w14:paraId="72F3AAAB" w14:textId="1D4F1CE5" w:rsidR="00BA29D8" w:rsidRDefault="003A61D0" w:rsidP="000F5086">
      <w:pPr>
        <w:numPr>
          <w:ilvl w:val="0"/>
          <w:numId w:val="46"/>
        </w:numPr>
        <w:rPr>
          <w:rFonts w:cs="Arial"/>
        </w:rPr>
      </w:pPr>
      <w:r>
        <w:rPr>
          <w:rFonts w:cs="Arial"/>
        </w:rPr>
        <w:t>s</w:t>
      </w:r>
      <w:r w:rsidR="00B10300" w:rsidRPr="00B10300">
        <w:rPr>
          <w:rFonts w:cs="Arial"/>
        </w:rPr>
        <w:t>chools</w:t>
      </w:r>
      <w:r w:rsidR="00BA29D8">
        <w:rPr>
          <w:rFonts w:cs="Arial"/>
        </w:rPr>
        <w:t xml:space="preserve"> and </w:t>
      </w:r>
      <w:r>
        <w:rPr>
          <w:rFonts w:cs="Arial"/>
        </w:rPr>
        <w:t>C</w:t>
      </w:r>
      <w:r w:rsidR="00BA29D8">
        <w:rPr>
          <w:rFonts w:cs="Arial"/>
        </w:rPr>
        <w:t xml:space="preserve">hildren’s </w:t>
      </w:r>
      <w:r>
        <w:rPr>
          <w:rFonts w:cs="Arial"/>
        </w:rPr>
        <w:t>S</w:t>
      </w:r>
      <w:r w:rsidR="00BA29D8">
        <w:rPr>
          <w:rFonts w:cs="Arial"/>
        </w:rPr>
        <w:t>ervices</w:t>
      </w:r>
      <w:r w:rsidR="00B10300" w:rsidRPr="00B10300">
        <w:rPr>
          <w:rFonts w:cs="Arial"/>
        </w:rPr>
        <w:t xml:space="preserve"> must set out their health and safety arrang</w:t>
      </w:r>
      <w:r w:rsidR="00B10300">
        <w:rPr>
          <w:rFonts w:cs="Arial"/>
        </w:rPr>
        <w:t xml:space="preserve">ements in a written health and </w:t>
      </w:r>
      <w:r w:rsidR="00B10300" w:rsidRPr="00B10300">
        <w:rPr>
          <w:rFonts w:cs="Arial"/>
        </w:rPr>
        <w:t>safety policy.  Cumbr</w:t>
      </w:r>
      <w:r w:rsidR="00BA29D8">
        <w:rPr>
          <w:rFonts w:cs="Arial"/>
        </w:rPr>
        <w:t>ia County Council provide</w:t>
      </w:r>
      <w:r>
        <w:rPr>
          <w:rFonts w:cs="Arial"/>
        </w:rPr>
        <w:t>s</w:t>
      </w:r>
      <w:r w:rsidR="00BA29D8">
        <w:rPr>
          <w:rFonts w:cs="Arial"/>
        </w:rPr>
        <w:t xml:space="preserve"> </w:t>
      </w:r>
      <w:r w:rsidR="00B10300" w:rsidRPr="00B10300">
        <w:rPr>
          <w:rFonts w:cs="Arial"/>
        </w:rPr>
        <w:t xml:space="preserve">policy </w:t>
      </w:r>
      <w:r w:rsidR="00BA29D8">
        <w:rPr>
          <w:rFonts w:cs="Arial"/>
        </w:rPr>
        <w:t xml:space="preserve">guidance </w:t>
      </w:r>
      <w:r w:rsidR="00B10300" w:rsidRPr="00B10300">
        <w:rPr>
          <w:rFonts w:cs="Arial"/>
        </w:rPr>
        <w:t>docume</w:t>
      </w:r>
      <w:r w:rsidR="00F10F81">
        <w:rPr>
          <w:rFonts w:cs="Arial"/>
        </w:rPr>
        <w:t xml:space="preserve">nts for use by all </w:t>
      </w:r>
      <w:r>
        <w:rPr>
          <w:rFonts w:cs="Arial"/>
        </w:rPr>
        <w:t>c</w:t>
      </w:r>
      <w:r w:rsidR="00F10F81">
        <w:rPr>
          <w:rFonts w:cs="Arial"/>
        </w:rPr>
        <w:t xml:space="preserve">ommunity and </w:t>
      </w:r>
      <w:r>
        <w:rPr>
          <w:rFonts w:cs="Arial"/>
        </w:rPr>
        <w:t>v</w:t>
      </w:r>
      <w:r w:rsidR="00F10F81">
        <w:rPr>
          <w:rFonts w:cs="Arial"/>
        </w:rPr>
        <w:t xml:space="preserve">oluntary </w:t>
      </w:r>
      <w:r>
        <w:rPr>
          <w:rFonts w:cs="Arial"/>
        </w:rPr>
        <w:t>c</w:t>
      </w:r>
      <w:r w:rsidR="00F10F81">
        <w:rPr>
          <w:rFonts w:cs="Arial"/>
        </w:rPr>
        <w:t>ontrolled</w:t>
      </w:r>
      <w:r w:rsidR="00B10300" w:rsidRPr="00B10300">
        <w:rPr>
          <w:rFonts w:cs="Arial"/>
        </w:rPr>
        <w:t xml:space="preserve"> </w:t>
      </w:r>
      <w:r>
        <w:rPr>
          <w:rFonts w:cs="Arial"/>
        </w:rPr>
        <w:t>s</w:t>
      </w:r>
      <w:r w:rsidR="00823206" w:rsidRPr="00B10300">
        <w:rPr>
          <w:rFonts w:cs="Arial"/>
        </w:rPr>
        <w:t>chools,</w:t>
      </w:r>
      <w:r w:rsidR="00B10300" w:rsidRPr="00B10300">
        <w:rPr>
          <w:rFonts w:cs="Arial"/>
        </w:rPr>
        <w:t xml:space="preserve"> and these may also be adopte</w:t>
      </w:r>
      <w:r w:rsidR="00F10F81">
        <w:rPr>
          <w:rFonts w:cs="Arial"/>
        </w:rPr>
        <w:t>d and tailored by</w:t>
      </w:r>
      <w:r w:rsidR="00B10300" w:rsidRPr="00B10300">
        <w:rPr>
          <w:rFonts w:cs="Arial"/>
        </w:rPr>
        <w:t xml:space="preserve"> </w:t>
      </w:r>
      <w:r>
        <w:rPr>
          <w:rFonts w:cs="Arial"/>
        </w:rPr>
        <w:t>s</w:t>
      </w:r>
      <w:r w:rsidR="00B10300" w:rsidRPr="00B10300">
        <w:rPr>
          <w:rFonts w:cs="Arial"/>
        </w:rPr>
        <w:t>chools wh</w:t>
      </w:r>
      <w:r>
        <w:rPr>
          <w:rFonts w:cs="Arial"/>
        </w:rPr>
        <w:t>ich</w:t>
      </w:r>
      <w:r w:rsidR="00B10300" w:rsidRPr="00B10300">
        <w:rPr>
          <w:rFonts w:cs="Arial"/>
        </w:rPr>
        <w:t xml:space="preserve"> subscribe to the </w:t>
      </w:r>
      <w:r>
        <w:rPr>
          <w:rFonts w:cs="Arial"/>
        </w:rPr>
        <w:t xml:space="preserve">Local </w:t>
      </w:r>
      <w:r w:rsidR="00823206">
        <w:rPr>
          <w:rFonts w:cs="Arial"/>
        </w:rPr>
        <w:t>Authority’s</w:t>
      </w:r>
      <w:r w:rsidR="00BA29D8">
        <w:rPr>
          <w:rFonts w:cs="Arial"/>
        </w:rPr>
        <w:t xml:space="preserve"> Health and Safety Service</w:t>
      </w:r>
      <w:r w:rsidR="00655B9C">
        <w:rPr>
          <w:rFonts w:cs="Arial"/>
        </w:rPr>
        <w:t>;</w:t>
      </w:r>
    </w:p>
    <w:p w14:paraId="08E752F8" w14:textId="6B18C9C1" w:rsidR="00311C6D" w:rsidRDefault="003A61D0" w:rsidP="00F10F81">
      <w:pPr>
        <w:numPr>
          <w:ilvl w:val="0"/>
          <w:numId w:val="46"/>
        </w:numPr>
        <w:rPr>
          <w:rFonts w:cs="Arial"/>
        </w:rPr>
      </w:pPr>
      <w:r>
        <w:rPr>
          <w:rFonts w:cs="Arial"/>
        </w:rPr>
        <w:t>e</w:t>
      </w:r>
      <w:r w:rsidR="000F5086" w:rsidRPr="00BA29D8">
        <w:rPr>
          <w:rFonts w:cs="Arial"/>
        </w:rPr>
        <w:t>mployers retain responsibility for</w:t>
      </w:r>
      <w:r w:rsidR="00BA29D8">
        <w:rPr>
          <w:rFonts w:cs="Arial"/>
        </w:rPr>
        <w:t xml:space="preserve"> the health and safety of children and young people</w:t>
      </w:r>
      <w:r w:rsidR="00FE5769" w:rsidRPr="00BA29D8">
        <w:rPr>
          <w:rFonts w:cs="Arial"/>
        </w:rPr>
        <w:t>.</w:t>
      </w:r>
    </w:p>
    <w:p w14:paraId="2D66967D" w14:textId="77777777" w:rsidR="00F10F81" w:rsidRPr="00F10F81" w:rsidRDefault="00311C6D" w:rsidP="00F10F81">
      <w:pPr>
        <w:ind w:left="720"/>
        <w:rPr>
          <w:rFonts w:cs="Arial"/>
        </w:rPr>
      </w:pPr>
      <w:r>
        <w:rPr>
          <w:rFonts w:cs="Arial"/>
        </w:rPr>
        <w:br w:type="page"/>
      </w:r>
    </w:p>
    <w:p w14:paraId="53A7FB32" w14:textId="5482C0CF" w:rsidR="007A5054" w:rsidRPr="00E869AE" w:rsidRDefault="007A5054" w:rsidP="0015239A">
      <w:pPr>
        <w:pStyle w:val="Heading2"/>
      </w:pPr>
      <w:r w:rsidRPr="00E869AE">
        <w:lastRenderedPageBreak/>
        <w:t>1.</w:t>
      </w:r>
      <w:r w:rsidR="00A4565C" w:rsidRPr="00E869AE">
        <w:t xml:space="preserve"> </w:t>
      </w:r>
      <w:r w:rsidRPr="00E869AE">
        <w:t xml:space="preserve"> Provision of </w:t>
      </w:r>
      <w:r w:rsidR="00546EB1" w:rsidRPr="00E869AE">
        <w:t xml:space="preserve">CCC </w:t>
      </w:r>
      <w:r w:rsidR="00655B9C" w:rsidRPr="0090791C">
        <w:t>e</w:t>
      </w:r>
      <w:r w:rsidRPr="0090791C">
        <w:t>mployer</w:t>
      </w:r>
      <w:r w:rsidRPr="00E869AE">
        <w:t xml:space="preserve"> </w:t>
      </w:r>
      <w:r w:rsidR="00655B9C">
        <w:t>g</w:t>
      </w:r>
      <w:r w:rsidRPr="00E869AE">
        <w:t>uidance</w:t>
      </w:r>
    </w:p>
    <w:p w14:paraId="6E5C996F" w14:textId="77777777" w:rsidR="007A5054" w:rsidRDefault="007A5054">
      <w:pPr>
        <w:pStyle w:val="BodyText"/>
        <w:rPr>
          <w:b w:val="0"/>
          <w:bCs w:val="0"/>
          <w:color w:val="auto"/>
        </w:rPr>
      </w:pPr>
    </w:p>
    <w:p w14:paraId="71772338" w14:textId="77777777" w:rsidR="007A5054" w:rsidRDefault="00FE5769">
      <w:pPr>
        <w:pStyle w:val="BodyText"/>
        <w:rPr>
          <w:b w:val="0"/>
          <w:bCs w:val="0"/>
          <w:color w:val="auto"/>
        </w:rPr>
      </w:pPr>
      <w:r>
        <w:rPr>
          <w:color w:val="auto"/>
        </w:rPr>
        <w:t>C</w:t>
      </w:r>
      <w:r w:rsidR="0084597F">
        <w:rPr>
          <w:color w:val="auto"/>
        </w:rPr>
        <w:t>umbria County Council</w:t>
      </w:r>
      <w:r w:rsidR="007A5054">
        <w:rPr>
          <w:b w:val="0"/>
          <w:bCs w:val="0"/>
          <w:color w:val="auto"/>
        </w:rPr>
        <w:t xml:space="preserve"> has formally adopted </w:t>
      </w:r>
      <w:r w:rsidR="00A4565C">
        <w:rPr>
          <w:b w:val="0"/>
          <w:bCs w:val="0"/>
          <w:color w:val="auto"/>
        </w:rPr>
        <w:t xml:space="preserve">the </w:t>
      </w:r>
      <w:r w:rsidR="00A66BBE">
        <w:rPr>
          <w:b w:val="0"/>
          <w:bCs w:val="0"/>
          <w:color w:val="auto"/>
        </w:rPr>
        <w:t xml:space="preserve">Outdoor Education Advisers’ Panel </w:t>
      </w:r>
      <w:r>
        <w:rPr>
          <w:i/>
          <w:iCs/>
          <w:color w:val="auto"/>
        </w:rPr>
        <w:t xml:space="preserve">‘National </w:t>
      </w:r>
      <w:r w:rsidR="007A5054">
        <w:rPr>
          <w:i/>
          <w:iCs/>
          <w:color w:val="auto"/>
        </w:rPr>
        <w:t>Guidance</w:t>
      </w:r>
      <w:r>
        <w:rPr>
          <w:i/>
          <w:iCs/>
          <w:color w:val="auto"/>
        </w:rPr>
        <w:t>’</w:t>
      </w:r>
      <w:r w:rsidR="007A5054">
        <w:rPr>
          <w:color w:val="auto"/>
        </w:rPr>
        <w:t xml:space="preserve">. </w:t>
      </w:r>
      <w:r w:rsidR="00A4565C">
        <w:rPr>
          <w:color w:val="auto"/>
        </w:rPr>
        <w:t xml:space="preserve"> </w:t>
      </w:r>
      <w:r w:rsidR="00A66BBE">
        <w:rPr>
          <w:b w:val="0"/>
          <w:bCs w:val="0"/>
          <w:color w:val="auto"/>
        </w:rPr>
        <w:t xml:space="preserve">This </w:t>
      </w:r>
      <w:r w:rsidR="007A5054">
        <w:rPr>
          <w:b w:val="0"/>
          <w:bCs w:val="0"/>
          <w:color w:val="auto"/>
        </w:rPr>
        <w:t>guidance ca</w:t>
      </w:r>
      <w:r w:rsidR="000747A8">
        <w:rPr>
          <w:b w:val="0"/>
          <w:bCs w:val="0"/>
          <w:color w:val="auto"/>
        </w:rPr>
        <w:t>n be found on the following web</w:t>
      </w:r>
      <w:r w:rsidR="007A5054">
        <w:rPr>
          <w:b w:val="0"/>
          <w:bCs w:val="0"/>
          <w:color w:val="auto"/>
        </w:rPr>
        <w:t>site:</w:t>
      </w:r>
    </w:p>
    <w:p w14:paraId="028F0AC4" w14:textId="77777777" w:rsidR="0084597F" w:rsidRDefault="0084597F">
      <w:pPr>
        <w:pStyle w:val="BodyText"/>
        <w:jc w:val="center"/>
        <w:rPr>
          <w:b w:val="0"/>
          <w:bCs w:val="0"/>
          <w:color w:val="auto"/>
        </w:rPr>
      </w:pPr>
    </w:p>
    <w:p w14:paraId="449CB893" w14:textId="67AFCB4B" w:rsidR="007A5054" w:rsidRPr="0090791C" w:rsidRDefault="00700543" w:rsidP="0090791C">
      <w:pPr>
        <w:pStyle w:val="BodyText"/>
        <w:ind w:firstLine="720"/>
        <w:rPr>
          <w:szCs w:val="22"/>
        </w:rPr>
      </w:pPr>
      <w:hyperlink r:id="rId8" w:history="1">
        <w:r w:rsidR="0090791C" w:rsidRPr="0090791C">
          <w:rPr>
            <w:rStyle w:val="Hyperlink"/>
            <w:szCs w:val="22"/>
          </w:rPr>
          <w:t>www.oeapng.info</w:t>
        </w:r>
      </w:hyperlink>
    </w:p>
    <w:p w14:paraId="4B61C229" w14:textId="77777777" w:rsidR="00A66BBE" w:rsidRDefault="00A66BBE">
      <w:pPr>
        <w:pStyle w:val="BodyText"/>
        <w:jc w:val="center"/>
        <w:rPr>
          <w:color w:val="auto"/>
          <w:sz w:val="28"/>
        </w:rPr>
      </w:pPr>
    </w:p>
    <w:p w14:paraId="5CC175D7" w14:textId="69B70331" w:rsidR="007A5054" w:rsidRDefault="007A5054" w:rsidP="00655B9C">
      <w:pPr>
        <w:pStyle w:val="BodyText"/>
        <w:rPr>
          <w:b w:val="0"/>
          <w:bCs w:val="0"/>
          <w:color w:val="auto"/>
        </w:rPr>
      </w:pPr>
      <w:r>
        <w:rPr>
          <w:b w:val="0"/>
          <w:bCs w:val="0"/>
          <w:color w:val="auto"/>
        </w:rPr>
        <w:t xml:space="preserve">It is a legal expectation that employees </w:t>
      </w:r>
      <w:r>
        <w:rPr>
          <w:color w:val="auto"/>
        </w:rPr>
        <w:t>must</w:t>
      </w:r>
      <w:r>
        <w:rPr>
          <w:b w:val="0"/>
          <w:bCs w:val="0"/>
          <w:color w:val="auto"/>
        </w:rPr>
        <w:t xml:space="preserve"> work within the requirements </w:t>
      </w:r>
      <w:r w:rsidR="000747A8">
        <w:rPr>
          <w:b w:val="0"/>
          <w:bCs w:val="0"/>
          <w:color w:val="auto"/>
        </w:rPr>
        <w:t xml:space="preserve">of their employer’s guidance.  </w:t>
      </w:r>
      <w:r w:rsidR="00E869AE">
        <w:rPr>
          <w:b w:val="0"/>
          <w:bCs w:val="0"/>
          <w:color w:val="auto"/>
        </w:rPr>
        <w:t>School</w:t>
      </w:r>
      <w:r w:rsidR="00655B9C">
        <w:rPr>
          <w:b w:val="0"/>
          <w:bCs w:val="0"/>
          <w:color w:val="auto"/>
        </w:rPr>
        <w:t>-</w:t>
      </w:r>
      <w:r w:rsidR="00E869AE">
        <w:rPr>
          <w:b w:val="0"/>
          <w:bCs w:val="0"/>
          <w:color w:val="auto"/>
        </w:rPr>
        <w:t xml:space="preserve">based teaching staff as </w:t>
      </w:r>
      <w:r w:rsidR="00364087">
        <w:rPr>
          <w:b w:val="0"/>
          <w:bCs w:val="0"/>
          <w:color w:val="auto"/>
        </w:rPr>
        <w:t xml:space="preserve">employees </w:t>
      </w:r>
      <w:r w:rsidR="00364087" w:rsidRPr="00E869AE">
        <w:rPr>
          <w:b w:val="0"/>
          <w:bCs w:val="0"/>
          <w:color w:val="auto"/>
        </w:rPr>
        <w:t>must</w:t>
      </w:r>
      <w:r w:rsidR="00364087">
        <w:rPr>
          <w:b w:val="0"/>
          <w:bCs w:val="0"/>
          <w:color w:val="auto"/>
        </w:rPr>
        <w:t xml:space="preserve"> </w:t>
      </w:r>
      <w:r w:rsidR="000747A8">
        <w:rPr>
          <w:b w:val="0"/>
          <w:bCs w:val="0"/>
          <w:color w:val="auto"/>
        </w:rPr>
        <w:t xml:space="preserve">follow the requirements </w:t>
      </w:r>
      <w:r w:rsidR="00FE5769">
        <w:rPr>
          <w:b w:val="0"/>
          <w:bCs w:val="0"/>
          <w:color w:val="auto"/>
        </w:rPr>
        <w:t xml:space="preserve">and recommendations of </w:t>
      </w:r>
      <w:r w:rsidR="00655B9C">
        <w:rPr>
          <w:b w:val="0"/>
          <w:bCs w:val="0"/>
          <w:color w:val="auto"/>
        </w:rPr>
        <w:t xml:space="preserve">the </w:t>
      </w:r>
      <w:r w:rsidR="00FE5769">
        <w:rPr>
          <w:b w:val="0"/>
          <w:bCs w:val="0"/>
          <w:color w:val="auto"/>
        </w:rPr>
        <w:t>‘National</w:t>
      </w:r>
      <w:r w:rsidR="000747A8">
        <w:rPr>
          <w:b w:val="0"/>
          <w:bCs w:val="0"/>
          <w:color w:val="auto"/>
        </w:rPr>
        <w:t xml:space="preserve"> Guidance’</w:t>
      </w:r>
      <w:r w:rsidR="00FE5769">
        <w:rPr>
          <w:b w:val="0"/>
          <w:bCs w:val="0"/>
          <w:color w:val="auto"/>
        </w:rPr>
        <w:t xml:space="preserve"> (N</w:t>
      </w:r>
      <w:r w:rsidR="00A66BBE">
        <w:rPr>
          <w:b w:val="0"/>
          <w:bCs w:val="0"/>
          <w:color w:val="auto"/>
        </w:rPr>
        <w:t>G)</w:t>
      </w:r>
      <w:r w:rsidR="000747A8">
        <w:rPr>
          <w:b w:val="0"/>
          <w:bCs w:val="0"/>
          <w:color w:val="auto"/>
        </w:rPr>
        <w:t xml:space="preserve"> on the above </w:t>
      </w:r>
      <w:r w:rsidR="0002311D">
        <w:rPr>
          <w:b w:val="0"/>
          <w:bCs w:val="0"/>
          <w:color w:val="auto"/>
        </w:rPr>
        <w:t>website,</w:t>
      </w:r>
      <w:r>
        <w:rPr>
          <w:b w:val="0"/>
          <w:bCs w:val="0"/>
          <w:color w:val="auto"/>
        </w:rPr>
        <w:t xml:space="preserve"> as well as the requirements of this Policy </w:t>
      </w:r>
      <w:r w:rsidR="00655B9C">
        <w:rPr>
          <w:b w:val="0"/>
          <w:bCs w:val="0"/>
          <w:color w:val="auto"/>
        </w:rPr>
        <w:t>s</w:t>
      </w:r>
      <w:r>
        <w:rPr>
          <w:b w:val="0"/>
          <w:bCs w:val="0"/>
          <w:color w:val="auto"/>
        </w:rPr>
        <w:t>tatement.</w:t>
      </w:r>
    </w:p>
    <w:p w14:paraId="04D28E61" w14:textId="77777777" w:rsidR="007A5054" w:rsidRDefault="007A5054" w:rsidP="002F2E1C">
      <w:pPr>
        <w:pStyle w:val="BodyText"/>
        <w:jc w:val="both"/>
        <w:rPr>
          <w:b w:val="0"/>
          <w:bCs w:val="0"/>
          <w:color w:val="auto"/>
        </w:rPr>
      </w:pPr>
    </w:p>
    <w:p w14:paraId="1CACD5DD" w14:textId="65FA233A" w:rsidR="007A5054" w:rsidRDefault="007A5054" w:rsidP="00655B9C">
      <w:pPr>
        <w:pStyle w:val="BodyText"/>
        <w:rPr>
          <w:b w:val="0"/>
          <w:bCs w:val="0"/>
          <w:color w:val="auto"/>
        </w:rPr>
      </w:pPr>
      <w:r>
        <w:rPr>
          <w:b w:val="0"/>
          <w:bCs w:val="0"/>
          <w:color w:val="auto"/>
        </w:rPr>
        <w:t xml:space="preserve">Where another employer (such as the Governing Body of a </w:t>
      </w:r>
      <w:r w:rsidR="00655B9C">
        <w:rPr>
          <w:b w:val="0"/>
          <w:bCs w:val="0"/>
          <w:color w:val="auto"/>
        </w:rPr>
        <w:t>v</w:t>
      </w:r>
      <w:r>
        <w:rPr>
          <w:b w:val="0"/>
          <w:bCs w:val="0"/>
          <w:color w:val="auto"/>
        </w:rPr>
        <w:t xml:space="preserve">oluntary </w:t>
      </w:r>
      <w:r w:rsidR="00655B9C">
        <w:rPr>
          <w:b w:val="0"/>
          <w:bCs w:val="0"/>
          <w:color w:val="auto"/>
        </w:rPr>
        <w:t>a</w:t>
      </w:r>
      <w:r>
        <w:rPr>
          <w:b w:val="0"/>
          <w:bCs w:val="0"/>
          <w:color w:val="auto"/>
        </w:rPr>
        <w:t xml:space="preserve">ided school) wishes to opt into </w:t>
      </w:r>
      <w:r w:rsidR="0084597F" w:rsidRPr="0084597F">
        <w:rPr>
          <w:color w:val="auto"/>
        </w:rPr>
        <w:t>Cumbria County Council’s</w:t>
      </w:r>
      <w:r>
        <w:rPr>
          <w:b w:val="0"/>
          <w:bCs w:val="0"/>
          <w:color w:val="auto"/>
        </w:rPr>
        <w:t xml:space="preserve"> guidance, systems and processes for supporting and monitoring </w:t>
      </w:r>
      <w:r w:rsidR="0032575C">
        <w:rPr>
          <w:bCs w:val="0"/>
          <w:i/>
          <w:color w:val="auto"/>
        </w:rPr>
        <w:t>‘</w:t>
      </w:r>
      <w:r w:rsidR="00A66BBE" w:rsidRPr="005C4D73">
        <w:rPr>
          <w:bCs w:val="0"/>
          <w:i/>
          <w:color w:val="auto"/>
        </w:rPr>
        <w:t>Learning Outside the Classroom</w:t>
      </w:r>
      <w:r w:rsidR="005C4D73" w:rsidRPr="005C4D73">
        <w:rPr>
          <w:bCs w:val="0"/>
          <w:i/>
          <w:color w:val="auto"/>
        </w:rPr>
        <w:t>’</w:t>
      </w:r>
      <w:r w:rsidR="00A66BBE">
        <w:rPr>
          <w:b w:val="0"/>
          <w:bCs w:val="0"/>
          <w:color w:val="auto"/>
        </w:rPr>
        <w:t xml:space="preserve"> (</w:t>
      </w:r>
      <w:r>
        <w:rPr>
          <w:b w:val="0"/>
          <w:bCs w:val="0"/>
          <w:color w:val="auto"/>
        </w:rPr>
        <w:t>LOtC</w:t>
      </w:r>
      <w:r w:rsidR="00A66BBE">
        <w:rPr>
          <w:b w:val="0"/>
          <w:bCs w:val="0"/>
          <w:color w:val="auto"/>
        </w:rPr>
        <w:t>)</w:t>
      </w:r>
      <w:r>
        <w:rPr>
          <w:b w:val="0"/>
          <w:bCs w:val="0"/>
          <w:color w:val="auto"/>
        </w:rPr>
        <w:t xml:space="preserve"> activities, they should produce a policy statement that makes this clear.</w:t>
      </w:r>
    </w:p>
    <w:p w14:paraId="2D9542B9" w14:textId="77777777" w:rsidR="007A5054" w:rsidRDefault="007A5054" w:rsidP="002F2E1C">
      <w:pPr>
        <w:pStyle w:val="BodyText"/>
        <w:jc w:val="both"/>
        <w:rPr>
          <w:b w:val="0"/>
          <w:bCs w:val="0"/>
          <w:color w:val="auto"/>
        </w:rPr>
      </w:pPr>
    </w:p>
    <w:p w14:paraId="522D78F7" w14:textId="77777777" w:rsidR="007A5054" w:rsidRDefault="007A5054" w:rsidP="002F2E1C">
      <w:pPr>
        <w:pStyle w:val="BodyText"/>
        <w:jc w:val="both"/>
        <w:rPr>
          <w:b w:val="0"/>
          <w:bCs w:val="0"/>
          <w:color w:val="auto"/>
        </w:rPr>
      </w:pPr>
      <w:r>
        <w:rPr>
          <w:b w:val="0"/>
          <w:bCs w:val="0"/>
          <w:color w:val="auto"/>
        </w:rPr>
        <w:t xml:space="preserve">Where a </w:t>
      </w:r>
      <w:r w:rsidR="0084597F" w:rsidRPr="0084597F">
        <w:rPr>
          <w:color w:val="auto"/>
        </w:rPr>
        <w:t>Cumbria</w:t>
      </w:r>
      <w:r w:rsidR="0084597F">
        <w:rPr>
          <w:color w:val="339966"/>
        </w:rPr>
        <w:t xml:space="preserve"> </w:t>
      </w:r>
      <w:r w:rsidR="0084597F" w:rsidRPr="0084597F">
        <w:rPr>
          <w:color w:val="auto"/>
        </w:rPr>
        <w:t>County Council</w:t>
      </w:r>
      <w:r w:rsidR="0084597F">
        <w:rPr>
          <w:color w:val="339966"/>
        </w:rPr>
        <w:t xml:space="preserve"> </w:t>
      </w:r>
      <w:r>
        <w:rPr>
          <w:b w:val="0"/>
          <w:bCs w:val="0"/>
          <w:color w:val="auto"/>
        </w:rPr>
        <w:t xml:space="preserve">employee commissions LOtC activity, they must ensure that such </w:t>
      </w:r>
      <w:r w:rsidR="00181AC3">
        <w:rPr>
          <w:b w:val="0"/>
          <w:bCs w:val="0"/>
          <w:color w:val="auto"/>
        </w:rPr>
        <w:t xml:space="preserve">a </w:t>
      </w:r>
      <w:r>
        <w:rPr>
          <w:b w:val="0"/>
          <w:bCs w:val="0"/>
          <w:color w:val="auto"/>
        </w:rPr>
        <w:t>commissioned agent has either:</w:t>
      </w:r>
    </w:p>
    <w:p w14:paraId="358679B1" w14:textId="77777777" w:rsidR="007A5054" w:rsidRDefault="007A5054">
      <w:pPr>
        <w:pStyle w:val="BodyText"/>
        <w:rPr>
          <w:b w:val="0"/>
          <w:bCs w:val="0"/>
          <w:color w:val="auto"/>
        </w:rPr>
      </w:pPr>
    </w:p>
    <w:p w14:paraId="02F74C9A" w14:textId="616D1998" w:rsidR="007A5054" w:rsidRDefault="007A5054">
      <w:pPr>
        <w:pStyle w:val="BodyText"/>
        <w:numPr>
          <w:ilvl w:val="0"/>
          <w:numId w:val="1"/>
        </w:numPr>
        <w:rPr>
          <w:b w:val="0"/>
          <w:bCs w:val="0"/>
          <w:color w:val="auto"/>
        </w:rPr>
      </w:pPr>
      <w:r>
        <w:rPr>
          <w:b w:val="0"/>
          <w:bCs w:val="0"/>
          <w:color w:val="auto"/>
        </w:rPr>
        <w:t xml:space="preserve">adopted </w:t>
      </w:r>
      <w:r w:rsidR="0084597F">
        <w:rPr>
          <w:color w:val="auto"/>
        </w:rPr>
        <w:t xml:space="preserve">Cumbria County Council </w:t>
      </w:r>
      <w:r w:rsidR="00655B9C">
        <w:rPr>
          <w:b w:val="0"/>
          <w:bCs w:val="0"/>
          <w:color w:val="auto"/>
        </w:rPr>
        <w:t>e</w:t>
      </w:r>
      <w:r>
        <w:rPr>
          <w:b w:val="0"/>
          <w:bCs w:val="0"/>
          <w:color w:val="auto"/>
        </w:rPr>
        <w:t xml:space="preserve">mployer </w:t>
      </w:r>
      <w:r w:rsidR="00655B9C">
        <w:rPr>
          <w:b w:val="0"/>
          <w:bCs w:val="0"/>
          <w:color w:val="auto"/>
        </w:rPr>
        <w:t>g</w:t>
      </w:r>
      <w:r>
        <w:rPr>
          <w:b w:val="0"/>
          <w:bCs w:val="0"/>
          <w:color w:val="auto"/>
        </w:rPr>
        <w:t>uidance</w:t>
      </w:r>
    </w:p>
    <w:p w14:paraId="6442667E" w14:textId="77777777" w:rsidR="007A5054" w:rsidRDefault="007A5054">
      <w:pPr>
        <w:pStyle w:val="BodyText"/>
        <w:ind w:left="360"/>
        <w:rPr>
          <w:b w:val="0"/>
          <w:bCs w:val="0"/>
          <w:color w:val="auto"/>
        </w:rPr>
      </w:pPr>
    </w:p>
    <w:p w14:paraId="6262D29B" w14:textId="74D88E87" w:rsidR="007A5054" w:rsidRDefault="00655B9C">
      <w:pPr>
        <w:pStyle w:val="BodyText"/>
        <w:ind w:left="360"/>
        <w:rPr>
          <w:color w:val="auto"/>
        </w:rPr>
      </w:pPr>
      <w:r>
        <w:rPr>
          <w:color w:val="auto"/>
        </w:rPr>
        <w:t>o</w:t>
      </w:r>
      <w:r w:rsidR="00311C6D">
        <w:rPr>
          <w:color w:val="auto"/>
        </w:rPr>
        <w:t>r</w:t>
      </w:r>
    </w:p>
    <w:p w14:paraId="04366532" w14:textId="77777777" w:rsidR="007A5054" w:rsidRDefault="007A5054">
      <w:pPr>
        <w:pStyle w:val="BodyText"/>
        <w:ind w:left="360"/>
        <w:rPr>
          <w:color w:val="auto"/>
        </w:rPr>
      </w:pPr>
    </w:p>
    <w:p w14:paraId="35D4DD52" w14:textId="3A5876D6" w:rsidR="007A5054" w:rsidRDefault="007A5054">
      <w:pPr>
        <w:pStyle w:val="BodyText"/>
        <w:numPr>
          <w:ilvl w:val="0"/>
          <w:numId w:val="1"/>
        </w:numPr>
        <w:rPr>
          <w:b w:val="0"/>
          <w:bCs w:val="0"/>
          <w:color w:val="auto"/>
        </w:rPr>
      </w:pPr>
      <w:r>
        <w:rPr>
          <w:b w:val="0"/>
          <w:bCs w:val="0"/>
          <w:color w:val="auto"/>
        </w:rPr>
        <w:t xml:space="preserve"> </w:t>
      </w:r>
      <w:r w:rsidR="00655B9C">
        <w:rPr>
          <w:b w:val="0"/>
          <w:bCs w:val="0"/>
          <w:color w:val="auto"/>
        </w:rPr>
        <w:t xml:space="preserve">put </w:t>
      </w:r>
      <w:r>
        <w:rPr>
          <w:b w:val="0"/>
          <w:bCs w:val="0"/>
          <w:color w:val="auto"/>
        </w:rPr>
        <w:t>systems and procedures in place where the standards are not l</w:t>
      </w:r>
      <w:r w:rsidR="005C4D73">
        <w:rPr>
          <w:b w:val="0"/>
          <w:bCs w:val="0"/>
          <w:color w:val="auto"/>
        </w:rPr>
        <w:t xml:space="preserve">ess than those required by </w:t>
      </w:r>
      <w:r w:rsidR="00FE5769">
        <w:rPr>
          <w:b w:val="0"/>
          <w:bCs w:val="0"/>
          <w:color w:val="auto"/>
        </w:rPr>
        <w:t>OEAP National</w:t>
      </w:r>
      <w:r>
        <w:rPr>
          <w:b w:val="0"/>
          <w:bCs w:val="0"/>
          <w:color w:val="auto"/>
        </w:rPr>
        <w:t xml:space="preserve"> Guidance.  </w:t>
      </w:r>
    </w:p>
    <w:p w14:paraId="7C223566" w14:textId="77777777" w:rsidR="00181AC3" w:rsidRDefault="00181AC3">
      <w:pPr>
        <w:pStyle w:val="BodyText"/>
        <w:rPr>
          <w:b w:val="0"/>
          <w:bCs w:val="0"/>
          <w:color w:val="auto"/>
        </w:rPr>
      </w:pPr>
    </w:p>
    <w:p w14:paraId="47678A68" w14:textId="4E8463D1" w:rsidR="007A5054" w:rsidRPr="00E869AE" w:rsidRDefault="007A5054" w:rsidP="0015239A">
      <w:pPr>
        <w:pStyle w:val="Heading2"/>
      </w:pPr>
      <w:r w:rsidRPr="00E869AE">
        <w:t xml:space="preserve">2. </w:t>
      </w:r>
      <w:r w:rsidR="006F3F69" w:rsidRPr="00E869AE">
        <w:t xml:space="preserve"> </w:t>
      </w:r>
      <w:r w:rsidRPr="00E869AE">
        <w:t xml:space="preserve">Scope and </w:t>
      </w:r>
      <w:r w:rsidR="00655B9C">
        <w:t>r</w:t>
      </w:r>
      <w:r w:rsidRPr="0015239A">
        <w:t>emit</w:t>
      </w:r>
      <w:r w:rsidRPr="00E869AE">
        <w:t xml:space="preserve"> </w:t>
      </w:r>
    </w:p>
    <w:p w14:paraId="6A359776" w14:textId="77777777" w:rsidR="007A5054" w:rsidRDefault="007A5054">
      <w:pPr>
        <w:pStyle w:val="BodyText2"/>
        <w:rPr>
          <w:b w:val="0"/>
          <w:bCs w:val="0"/>
        </w:rPr>
      </w:pPr>
    </w:p>
    <w:p w14:paraId="25008859" w14:textId="2F8CE05C" w:rsidR="007A5054" w:rsidRDefault="005C4D73" w:rsidP="00483490">
      <w:pPr>
        <w:pStyle w:val="BodyText2"/>
        <w:jc w:val="left"/>
        <w:rPr>
          <w:b w:val="0"/>
          <w:bCs w:val="0"/>
        </w:rPr>
      </w:pPr>
      <w:r>
        <w:rPr>
          <w:b w:val="0"/>
          <w:bCs w:val="0"/>
        </w:rPr>
        <w:t xml:space="preserve">The </w:t>
      </w:r>
      <w:r w:rsidR="00FE5769">
        <w:rPr>
          <w:b w:val="0"/>
          <w:bCs w:val="0"/>
        </w:rPr>
        <w:t>NG (National</w:t>
      </w:r>
      <w:r w:rsidR="005114D4">
        <w:rPr>
          <w:b w:val="0"/>
          <w:bCs w:val="0"/>
        </w:rPr>
        <w:t xml:space="preserve"> Guidance</w:t>
      </w:r>
      <w:r w:rsidR="002B2E0C">
        <w:rPr>
          <w:b w:val="0"/>
          <w:bCs w:val="0"/>
        </w:rPr>
        <w:t xml:space="preserve"> on </w:t>
      </w:r>
      <w:r w:rsidR="00FE5769">
        <w:rPr>
          <w:bCs w:val="0"/>
        </w:rPr>
        <w:t>www.oeapng.info</w:t>
      </w:r>
      <w:r w:rsidR="005114D4">
        <w:rPr>
          <w:b w:val="0"/>
          <w:bCs w:val="0"/>
        </w:rPr>
        <w:t>)</w:t>
      </w:r>
      <w:r w:rsidR="007A5054">
        <w:rPr>
          <w:b w:val="0"/>
          <w:bCs w:val="0"/>
        </w:rPr>
        <w:t xml:space="preserve"> document </w:t>
      </w:r>
      <w:hyperlink r:id="rId9" w:history="1">
        <w:r w:rsidR="007A5054" w:rsidRPr="00E869AE">
          <w:rPr>
            <w:rStyle w:val="Hyperlink"/>
            <w:i/>
            <w:iCs/>
          </w:rPr>
          <w:t>Basic Essentials</w:t>
        </w:r>
        <w:r w:rsidR="002B2E0C" w:rsidRPr="00E869AE">
          <w:rPr>
            <w:rStyle w:val="Hyperlink"/>
            <w:i/>
            <w:iCs/>
          </w:rPr>
          <w:t xml:space="preserve"> </w:t>
        </w:r>
        <w:r w:rsidR="007A5054" w:rsidRPr="00E869AE">
          <w:rPr>
            <w:rStyle w:val="Hyperlink"/>
          </w:rPr>
          <w:t xml:space="preserve">- </w:t>
        </w:r>
        <w:r w:rsidR="002B2E0C" w:rsidRPr="00E869AE">
          <w:rPr>
            <w:rStyle w:val="Hyperlink"/>
            <w:i/>
            <w:iCs/>
          </w:rPr>
          <w:t xml:space="preserve">Status, </w:t>
        </w:r>
        <w:r w:rsidR="007A5054" w:rsidRPr="00E869AE">
          <w:rPr>
            <w:rStyle w:val="Hyperlink"/>
            <w:i/>
            <w:iCs/>
          </w:rPr>
          <w:t>Remit</w:t>
        </w:r>
        <w:r w:rsidR="002B2E0C" w:rsidRPr="00E869AE">
          <w:rPr>
            <w:rStyle w:val="Hyperlink"/>
          </w:rPr>
          <w:t xml:space="preserve"> </w:t>
        </w:r>
        <w:r w:rsidR="002B2E0C" w:rsidRPr="00E869AE">
          <w:rPr>
            <w:rStyle w:val="Hyperlink"/>
            <w:i/>
          </w:rPr>
          <w:t>and Rationale</w:t>
        </w:r>
      </w:hyperlink>
      <w:r w:rsidR="00C91D06">
        <w:rPr>
          <w:i/>
          <w:iCs/>
        </w:rPr>
        <w:t xml:space="preserve"> </w:t>
      </w:r>
      <w:r w:rsidR="007A5054">
        <w:rPr>
          <w:b w:val="0"/>
          <w:bCs w:val="0"/>
        </w:rPr>
        <w:t xml:space="preserve">clarifies the range of employees whose work requires them to use the guidance. </w:t>
      </w:r>
      <w:r w:rsidR="002B2E0C">
        <w:rPr>
          <w:b w:val="0"/>
          <w:bCs w:val="0"/>
        </w:rPr>
        <w:t xml:space="preserve"> </w:t>
      </w:r>
      <w:r w:rsidR="007A5054">
        <w:rPr>
          <w:b w:val="0"/>
          <w:bCs w:val="0"/>
        </w:rPr>
        <w:t xml:space="preserve">In summary, it applies to employees whose work involves any one of the following: </w:t>
      </w:r>
    </w:p>
    <w:p w14:paraId="207B8930" w14:textId="77777777" w:rsidR="007A5054" w:rsidRDefault="007A5054" w:rsidP="00483490">
      <w:pPr>
        <w:pStyle w:val="BodyText2"/>
        <w:jc w:val="left"/>
        <w:rPr>
          <w:b w:val="0"/>
          <w:bCs w:val="0"/>
        </w:rPr>
      </w:pPr>
    </w:p>
    <w:p w14:paraId="3E4ABB86" w14:textId="6C6724D4" w:rsidR="007A5054" w:rsidRDefault="00EE1CF1" w:rsidP="00483490">
      <w:pPr>
        <w:pStyle w:val="BodyText"/>
        <w:numPr>
          <w:ilvl w:val="0"/>
          <w:numId w:val="2"/>
        </w:numPr>
        <w:rPr>
          <w:b w:val="0"/>
          <w:bCs w:val="0"/>
          <w:color w:val="auto"/>
        </w:rPr>
      </w:pPr>
      <w:r>
        <w:rPr>
          <w:b w:val="0"/>
          <w:bCs w:val="0"/>
          <w:color w:val="auto"/>
        </w:rPr>
        <w:t>d</w:t>
      </w:r>
      <w:r w:rsidR="007A5054">
        <w:rPr>
          <w:b w:val="0"/>
          <w:bCs w:val="0"/>
          <w:color w:val="auto"/>
        </w:rPr>
        <w:t>irect</w:t>
      </w:r>
      <w:r>
        <w:rPr>
          <w:b w:val="0"/>
          <w:bCs w:val="0"/>
          <w:color w:val="auto"/>
        </w:rPr>
        <w:t>, indirect and remote</w:t>
      </w:r>
      <w:r w:rsidR="007A5054">
        <w:rPr>
          <w:b w:val="0"/>
          <w:bCs w:val="0"/>
          <w:color w:val="auto"/>
        </w:rPr>
        <w:t xml:space="preserve"> supervision of young people undertaking experiences beyond the boundary o</w:t>
      </w:r>
      <w:r w:rsidR="006F3F69">
        <w:rPr>
          <w:b w:val="0"/>
          <w:bCs w:val="0"/>
          <w:color w:val="auto"/>
        </w:rPr>
        <w:t>f their normal operational base</w:t>
      </w:r>
      <w:r w:rsidR="00655B9C">
        <w:rPr>
          <w:b w:val="0"/>
          <w:bCs w:val="0"/>
          <w:color w:val="auto"/>
        </w:rPr>
        <w:t>;</w:t>
      </w:r>
    </w:p>
    <w:p w14:paraId="5408C94A" w14:textId="77777777" w:rsidR="007A5054" w:rsidRDefault="007A5054" w:rsidP="00483490">
      <w:pPr>
        <w:pStyle w:val="BodyText"/>
        <w:ind w:left="360"/>
        <w:rPr>
          <w:b w:val="0"/>
          <w:bCs w:val="0"/>
          <w:color w:val="auto"/>
        </w:rPr>
      </w:pPr>
    </w:p>
    <w:p w14:paraId="701EEBE7" w14:textId="3E1F7379" w:rsidR="007A5054" w:rsidRDefault="00EE1CF1" w:rsidP="00483490">
      <w:pPr>
        <w:pStyle w:val="BodyText"/>
        <w:numPr>
          <w:ilvl w:val="0"/>
          <w:numId w:val="2"/>
        </w:numPr>
        <w:rPr>
          <w:b w:val="0"/>
          <w:bCs w:val="0"/>
          <w:color w:val="auto"/>
        </w:rPr>
      </w:pPr>
      <w:r>
        <w:rPr>
          <w:b w:val="0"/>
          <w:bCs w:val="0"/>
          <w:color w:val="auto"/>
        </w:rPr>
        <w:t>d</w:t>
      </w:r>
      <w:r w:rsidR="007A5054">
        <w:rPr>
          <w:b w:val="0"/>
          <w:bCs w:val="0"/>
          <w:color w:val="auto"/>
        </w:rPr>
        <w:t>irect</w:t>
      </w:r>
      <w:r>
        <w:rPr>
          <w:b w:val="0"/>
          <w:bCs w:val="0"/>
          <w:color w:val="auto"/>
        </w:rPr>
        <w:t>, indirect and remote</w:t>
      </w:r>
      <w:r w:rsidR="007A5054">
        <w:rPr>
          <w:b w:val="0"/>
          <w:bCs w:val="0"/>
          <w:color w:val="auto"/>
        </w:rPr>
        <w:t xml:space="preserve"> supervision of young people undertaking experiences that fall within the remit of</w:t>
      </w:r>
      <w:r w:rsidR="006F3F69">
        <w:rPr>
          <w:b w:val="0"/>
          <w:bCs w:val="0"/>
          <w:color w:val="auto"/>
        </w:rPr>
        <w:t xml:space="preserve"> Learning Outside the Classroom</w:t>
      </w:r>
      <w:r w:rsidR="00655B9C">
        <w:rPr>
          <w:b w:val="0"/>
          <w:bCs w:val="0"/>
          <w:color w:val="auto"/>
        </w:rPr>
        <w:t>;</w:t>
      </w:r>
    </w:p>
    <w:p w14:paraId="6D4CFCD1" w14:textId="77777777" w:rsidR="007A5054" w:rsidRDefault="007A5054" w:rsidP="00483490">
      <w:pPr>
        <w:pStyle w:val="BodyText"/>
        <w:rPr>
          <w:b w:val="0"/>
          <w:bCs w:val="0"/>
          <w:color w:val="auto"/>
        </w:rPr>
      </w:pPr>
    </w:p>
    <w:p w14:paraId="3D8BE087" w14:textId="6630DBFF" w:rsidR="007A5054" w:rsidRDefault="007A5054" w:rsidP="00483490">
      <w:pPr>
        <w:pStyle w:val="BodyText"/>
        <w:numPr>
          <w:ilvl w:val="0"/>
          <w:numId w:val="2"/>
        </w:numPr>
        <w:rPr>
          <w:b w:val="0"/>
          <w:bCs w:val="0"/>
          <w:color w:val="auto"/>
        </w:rPr>
      </w:pPr>
      <w:r>
        <w:rPr>
          <w:b w:val="0"/>
          <w:bCs w:val="0"/>
          <w:color w:val="auto"/>
        </w:rPr>
        <w:t>facilitating experiences for young people undertaking experiences beyond the boundary o</w:t>
      </w:r>
      <w:r w:rsidR="006F3F69">
        <w:rPr>
          <w:b w:val="0"/>
          <w:bCs w:val="0"/>
          <w:color w:val="auto"/>
        </w:rPr>
        <w:t>f their normal operational base</w:t>
      </w:r>
      <w:r w:rsidR="00655B9C">
        <w:rPr>
          <w:b w:val="0"/>
          <w:bCs w:val="0"/>
          <w:color w:val="auto"/>
        </w:rPr>
        <w:t>;</w:t>
      </w:r>
    </w:p>
    <w:p w14:paraId="3A316599" w14:textId="77777777" w:rsidR="007A5054" w:rsidRDefault="007A5054" w:rsidP="00483490">
      <w:pPr>
        <w:pStyle w:val="BodyText"/>
        <w:rPr>
          <w:b w:val="0"/>
          <w:bCs w:val="0"/>
          <w:color w:val="auto"/>
        </w:rPr>
      </w:pPr>
    </w:p>
    <w:p w14:paraId="14136E29" w14:textId="44B8A8FE" w:rsidR="007A5054" w:rsidRDefault="007A5054" w:rsidP="00483490">
      <w:pPr>
        <w:pStyle w:val="BodyText"/>
        <w:numPr>
          <w:ilvl w:val="0"/>
          <w:numId w:val="2"/>
        </w:numPr>
        <w:rPr>
          <w:b w:val="0"/>
          <w:bCs w:val="0"/>
          <w:color w:val="auto"/>
        </w:rPr>
      </w:pPr>
      <w:r>
        <w:rPr>
          <w:b w:val="0"/>
          <w:bCs w:val="0"/>
          <w:color w:val="auto"/>
        </w:rPr>
        <w:t>deploying staff who will supervise or facilitate experiences of or for young people undertaking experiences beyond the boundary of their normal operational b</w:t>
      </w:r>
      <w:r w:rsidR="00311C6D">
        <w:rPr>
          <w:b w:val="0"/>
          <w:bCs w:val="0"/>
          <w:color w:val="auto"/>
        </w:rPr>
        <w:t>ase</w:t>
      </w:r>
      <w:r w:rsidR="00655B9C">
        <w:rPr>
          <w:b w:val="0"/>
          <w:bCs w:val="0"/>
          <w:color w:val="auto"/>
        </w:rPr>
        <w:t>.</w:t>
      </w:r>
    </w:p>
    <w:p w14:paraId="4875CAA0" w14:textId="77777777" w:rsidR="007A5054" w:rsidRDefault="007A5054" w:rsidP="00483490">
      <w:pPr>
        <w:pStyle w:val="BodyText"/>
        <w:rPr>
          <w:b w:val="0"/>
          <w:bCs w:val="0"/>
        </w:rPr>
      </w:pPr>
    </w:p>
    <w:p w14:paraId="69EB2AA6" w14:textId="77777777" w:rsidR="007A5054" w:rsidRDefault="007A5054" w:rsidP="00483490">
      <w:pPr>
        <w:pStyle w:val="BodyText"/>
        <w:rPr>
          <w:b w:val="0"/>
          <w:bCs w:val="0"/>
          <w:color w:val="auto"/>
        </w:rPr>
      </w:pPr>
      <w:r>
        <w:rPr>
          <w:b w:val="0"/>
          <w:bCs w:val="0"/>
          <w:color w:val="auto"/>
        </w:rPr>
        <w:t>This applies regardless of whether or not the activities take place within or outside of normal working hours, including weekends and holiday periods.</w:t>
      </w:r>
    </w:p>
    <w:p w14:paraId="7DD009ED" w14:textId="77777777" w:rsidR="007A5054" w:rsidRDefault="007A5054" w:rsidP="00483490">
      <w:pPr>
        <w:pStyle w:val="BodyText"/>
        <w:rPr>
          <w:b w:val="0"/>
          <w:bCs w:val="0"/>
          <w:color w:val="auto"/>
        </w:rPr>
      </w:pPr>
    </w:p>
    <w:p w14:paraId="3119D152" w14:textId="6196D7BC" w:rsidR="007A5054" w:rsidRDefault="007A5054" w:rsidP="00483490">
      <w:pPr>
        <w:pStyle w:val="BodyText"/>
        <w:rPr>
          <w:i/>
          <w:iCs/>
          <w:color w:val="auto"/>
        </w:rPr>
      </w:pPr>
      <w:r>
        <w:rPr>
          <w:b w:val="0"/>
          <w:bCs w:val="0"/>
          <w:color w:val="auto"/>
        </w:rPr>
        <w:t>For a more expansive explanation of legal expectations, all users of the guidance are strong</w:t>
      </w:r>
      <w:r w:rsidR="005C4D73">
        <w:rPr>
          <w:b w:val="0"/>
          <w:bCs w:val="0"/>
          <w:color w:val="auto"/>
        </w:rPr>
        <w:t xml:space="preserve">ly recommended to read the </w:t>
      </w:r>
      <w:r w:rsidR="00FE5769">
        <w:rPr>
          <w:b w:val="0"/>
          <w:bCs w:val="0"/>
          <w:color w:val="auto"/>
        </w:rPr>
        <w:t>N</w:t>
      </w:r>
      <w:r>
        <w:rPr>
          <w:b w:val="0"/>
          <w:bCs w:val="0"/>
          <w:color w:val="auto"/>
        </w:rPr>
        <w:t>G document</w:t>
      </w:r>
      <w:r w:rsidR="006F3F69">
        <w:rPr>
          <w:b w:val="0"/>
          <w:bCs w:val="0"/>
          <w:color w:val="auto"/>
        </w:rPr>
        <w:t xml:space="preserve"> </w:t>
      </w:r>
      <w:hyperlink r:id="rId10" w:history="1">
        <w:r w:rsidR="005114D4" w:rsidRPr="00E869AE">
          <w:rPr>
            <w:rStyle w:val="Hyperlink"/>
            <w:i/>
            <w:iCs/>
          </w:rPr>
          <w:t>Underpinning Legal Framework.</w:t>
        </w:r>
      </w:hyperlink>
    </w:p>
    <w:p w14:paraId="5E60171A" w14:textId="77777777" w:rsidR="00F10F81" w:rsidRDefault="00F10F81">
      <w:pPr>
        <w:pStyle w:val="BodyText"/>
        <w:jc w:val="both"/>
        <w:rPr>
          <w:color w:val="auto"/>
          <w:sz w:val="24"/>
        </w:rPr>
      </w:pPr>
    </w:p>
    <w:p w14:paraId="27633AF4" w14:textId="4AAEA834" w:rsidR="007A5054" w:rsidRPr="00C91D06" w:rsidRDefault="007A5054" w:rsidP="0015239A">
      <w:pPr>
        <w:pStyle w:val="Heading2"/>
      </w:pPr>
      <w:bookmarkStart w:id="1" w:name="_3.__Ensuring"/>
      <w:bookmarkEnd w:id="1"/>
      <w:r w:rsidRPr="00C91D06">
        <w:t xml:space="preserve">3. </w:t>
      </w:r>
      <w:r w:rsidR="006F3F69" w:rsidRPr="00C91D06">
        <w:t xml:space="preserve"> </w:t>
      </w:r>
      <w:r w:rsidRPr="00C91D06">
        <w:t xml:space="preserve">Ensuring </w:t>
      </w:r>
      <w:r w:rsidR="0028248C">
        <w:t>u</w:t>
      </w:r>
      <w:r w:rsidRPr="00C91D06">
        <w:t xml:space="preserve">nderstanding of </w:t>
      </w:r>
      <w:r w:rsidR="0028248C">
        <w:t>b</w:t>
      </w:r>
      <w:r w:rsidRPr="00C91D06">
        <w:t xml:space="preserve">asic </w:t>
      </w:r>
      <w:r w:rsidR="0028248C">
        <w:t>r</w:t>
      </w:r>
      <w:r w:rsidRPr="00C91D06">
        <w:t>equirements</w:t>
      </w:r>
    </w:p>
    <w:p w14:paraId="24D97BCF" w14:textId="77777777" w:rsidR="007A5054" w:rsidRDefault="007A5054">
      <w:pPr>
        <w:pStyle w:val="BodyText"/>
        <w:jc w:val="both"/>
        <w:rPr>
          <w:b w:val="0"/>
          <w:bCs w:val="0"/>
          <w:color w:val="auto"/>
        </w:rPr>
      </w:pPr>
    </w:p>
    <w:p w14:paraId="466F6D85" w14:textId="77777777" w:rsidR="007A5054" w:rsidRDefault="007A5054" w:rsidP="00483490">
      <w:pPr>
        <w:pStyle w:val="BodyText"/>
        <w:rPr>
          <w:b w:val="0"/>
          <w:bCs w:val="0"/>
          <w:color w:val="auto"/>
        </w:rPr>
      </w:pPr>
      <w:r>
        <w:rPr>
          <w:b w:val="0"/>
          <w:bCs w:val="0"/>
          <w:color w:val="auto"/>
        </w:rPr>
        <w:t xml:space="preserve">As an employer, </w:t>
      </w:r>
      <w:r w:rsidR="0084597F" w:rsidRPr="0084597F">
        <w:rPr>
          <w:color w:val="auto"/>
        </w:rPr>
        <w:t>Cumbria County Council</w:t>
      </w:r>
      <w:r>
        <w:rPr>
          <w:b w:val="0"/>
          <w:bCs w:val="0"/>
          <w:color w:val="auto"/>
        </w:rPr>
        <w:t xml:space="preserve"> is required to ensure that </w:t>
      </w:r>
      <w:r w:rsidR="00F874DA">
        <w:rPr>
          <w:b w:val="0"/>
          <w:bCs w:val="0"/>
          <w:color w:val="auto"/>
        </w:rPr>
        <w:t>its employees are provided with:</w:t>
      </w:r>
    </w:p>
    <w:p w14:paraId="3BC95F6F" w14:textId="77777777" w:rsidR="007A5054" w:rsidRDefault="007A5054" w:rsidP="00483490">
      <w:pPr>
        <w:pStyle w:val="BodyText"/>
        <w:rPr>
          <w:b w:val="0"/>
          <w:bCs w:val="0"/>
          <w:color w:val="auto"/>
        </w:rPr>
      </w:pPr>
    </w:p>
    <w:p w14:paraId="375EF02E" w14:textId="685AE7EB" w:rsidR="007A5054" w:rsidRDefault="007A5054" w:rsidP="00483490">
      <w:pPr>
        <w:pStyle w:val="BodyText"/>
        <w:numPr>
          <w:ilvl w:val="0"/>
          <w:numId w:val="6"/>
        </w:numPr>
        <w:rPr>
          <w:b w:val="0"/>
          <w:bCs w:val="0"/>
          <w:color w:val="auto"/>
        </w:rPr>
      </w:pPr>
      <w:r>
        <w:rPr>
          <w:b w:val="0"/>
          <w:bCs w:val="0"/>
          <w:color w:val="auto"/>
        </w:rPr>
        <w:t>appropriate guidance relat</w:t>
      </w:r>
      <w:r w:rsidR="00F874DA">
        <w:rPr>
          <w:b w:val="0"/>
          <w:bCs w:val="0"/>
          <w:color w:val="auto"/>
        </w:rPr>
        <w:t>ing to visits and LOtC activity</w:t>
      </w:r>
      <w:r w:rsidR="00EF03EF">
        <w:rPr>
          <w:b w:val="0"/>
          <w:bCs w:val="0"/>
          <w:color w:val="auto"/>
        </w:rPr>
        <w:t>;</w:t>
      </w:r>
    </w:p>
    <w:p w14:paraId="7D202CB7" w14:textId="3A890EB6" w:rsidR="007A5054" w:rsidRDefault="007A5054" w:rsidP="00483490">
      <w:pPr>
        <w:pStyle w:val="BodyText"/>
        <w:numPr>
          <w:ilvl w:val="0"/>
          <w:numId w:val="6"/>
        </w:numPr>
        <w:rPr>
          <w:b w:val="0"/>
          <w:bCs w:val="0"/>
          <w:color w:val="auto"/>
        </w:rPr>
      </w:pPr>
      <w:r>
        <w:rPr>
          <w:b w:val="0"/>
          <w:bCs w:val="0"/>
          <w:color w:val="auto"/>
        </w:rPr>
        <w:t xml:space="preserve">employer-led training courses to support the guidance </w:t>
      </w:r>
      <w:r w:rsidR="00F874DA">
        <w:rPr>
          <w:b w:val="0"/>
          <w:bCs w:val="0"/>
          <w:color w:val="auto"/>
        </w:rPr>
        <w:t>to ensure that it is understood</w:t>
      </w:r>
      <w:r w:rsidR="00EF03EF">
        <w:rPr>
          <w:b w:val="0"/>
          <w:bCs w:val="0"/>
          <w:color w:val="auto"/>
        </w:rPr>
        <w:t>;</w:t>
      </w:r>
    </w:p>
    <w:p w14:paraId="56605EDE" w14:textId="77777777" w:rsidR="007A5054" w:rsidRDefault="007A5054" w:rsidP="00483490">
      <w:pPr>
        <w:pStyle w:val="BodyText"/>
        <w:rPr>
          <w:b w:val="0"/>
          <w:bCs w:val="0"/>
          <w:color w:val="auto"/>
        </w:rPr>
      </w:pPr>
    </w:p>
    <w:p w14:paraId="6C58C199" w14:textId="11F2F6CA" w:rsidR="007A5054" w:rsidRPr="00EF03EF" w:rsidRDefault="007A5054" w:rsidP="00483490">
      <w:pPr>
        <w:pStyle w:val="BodyText"/>
        <w:numPr>
          <w:ilvl w:val="0"/>
          <w:numId w:val="6"/>
        </w:numPr>
        <w:rPr>
          <w:b w:val="0"/>
          <w:bCs w:val="0"/>
          <w:color w:val="auto"/>
        </w:rPr>
      </w:pPr>
      <w:r>
        <w:rPr>
          <w:b w:val="0"/>
          <w:bCs w:val="0"/>
          <w:color w:val="auto"/>
        </w:rPr>
        <w:lastRenderedPageBreak/>
        <w:t>suitable systems and processes to ensure that</w:t>
      </w:r>
      <w:r w:rsidR="00F874DA">
        <w:rPr>
          <w:b w:val="0"/>
          <w:bCs w:val="0"/>
          <w:color w:val="auto"/>
        </w:rPr>
        <w:t xml:space="preserve"> those trained are kept updated</w:t>
      </w:r>
      <w:r w:rsidR="00EF03EF">
        <w:rPr>
          <w:b w:val="0"/>
          <w:bCs w:val="0"/>
          <w:color w:val="auto"/>
        </w:rPr>
        <w:t>;</w:t>
      </w:r>
    </w:p>
    <w:p w14:paraId="2407F475" w14:textId="6A6A1D8E" w:rsidR="007A5054" w:rsidRDefault="007A5054" w:rsidP="00483490">
      <w:pPr>
        <w:pStyle w:val="BodyText"/>
        <w:numPr>
          <w:ilvl w:val="0"/>
          <w:numId w:val="6"/>
        </w:numPr>
        <w:rPr>
          <w:b w:val="0"/>
          <w:bCs w:val="0"/>
          <w:color w:val="auto"/>
        </w:rPr>
      </w:pPr>
      <w:r>
        <w:rPr>
          <w:b w:val="0"/>
          <w:bCs w:val="0"/>
          <w:color w:val="auto"/>
          <w:szCs w:val="22"/>
        </w:rPr>
        <w:t>access to advice, support and further train</w:t>
      </w:r>
      <w:r w:rsidR="00F874DA">
        <w:rPr>
          <w:b w:val="0"/>
          <w:bCs w:val="0"/>
          <w:color w:val="auto"/>
          <w:szCs w:val="22"/>
        </w:rPr>
        <w:t xml:space="preserve">ing from appointed </w:t>
      </w:r>
      <w:r w:rsidR="00EF03EF">
        <w:rPr>
          <w:b w:val="0"/>
          <w:bCs w:val="0"/>
          <w:color w:val="auto"/>
          <w:szCs w:val="22"/>
        </w:rPr>
        <w:t>a</w:t>
      </w:r>
      <w:r w:rsidR="00F874DA">
        <w:rPr>
          <w:b w:val="0"/>
          <w:bCs w:val="0"/>
          <w:color w:val="auto"/>
          <w:szCs w:val="22"/>
        </w:rPr>
        <w:t>dvisers who</w:t>
      </w:r>
      <w:r>
        <w:rPr>
          <w:b w:val="0"/>
          <w:bCs w:val="0"/>
          <w:color w:val="auto"/>
          <w:szCs w:val="22"/>
        </w:rPr>
        <w:t xml:space="preserve"> have proven expertise and professional und</w:t>
      </w:r>
      <w:r w:rsidR="00F874DA">
        <w:rPr>
          <w:b w:val="0"/>
          <w:bCs w:val="0"/>
          <w:color w:val="auto"/>
          <w:szCs w:val="22"/>
        </w:rPr>
        <w:t xml:space="preserve">erstanding of the guidance, </w:t>
      </w:r>
      <w:r>
        <w:rPr>
          <w:b w:val="0"/>
          <w:bCs w:val="0"/>
          <w:color w:val="auto"/>
          <w:szCs w:val="22"/>
        </w:rPr>
        <w:t>training and expectations set by current good practice</w:t>
      </w:r>
      <w:r w:rsidR="00EF03EF">
        <w:rPr>
          <w:b w:val="0"/>
          <w:bCs w:val="0"/>
          <w:color w:val="auto"/>
          <w:szCs w:val="22"/>
        </w:rPr>
        <w:t>.</w:t>
      </w:r>
    </w:p>
    <w:p w14:paraId="6039F94E" w14:textId="77777777" w:rsidR="007A5054" w:rsidRDefault="007A5054" w:rsidP="00483490">
      <w:pPr>
        <w:pStyle w:val="BodyText"/>
        <w:rPr>
          <w:b w:val="0"/>
          <w:bCs w:val="0"/>
          <w:color w:val="auto"/>
        </w:rPr>
      </w:pPr>
    </w:p>
    <w:p w14:paraId="2B1E0625" w14:textId="77777777" w:rsidR="007A5054" w:rsidRPr="002203A5" w:rsidRDefault="007A5054" w:rsidP="00483490">
      <w:pPr>
        <w:pStyle w:val="BodyText"/>
        <w:rPr>
          <w:b w:val="0"/>
          <w:color w:val="auto"/>
        </w:rPr>
      </w:pPr>
      <w:r w:rsidRPr="002203A5">
        <w:rPr>
          <w:b w:val="0"/>
          <w:color w:val="auto"/>
        </w:rPr>
        <w:t xml:space="preserve">The appropriate guidance for the management of outdoor learning and LOtC in </w:t>
      </w:r>
      <w:smartTag w:uri="urn:schemas-microsoft-com:office:smarttags" w:element="country-region">
        <w:smartTag w:uri="urn:schemas-microsoft-com:office:smarttags" w:element="place">
          <w:r w:rsidR="0084597F" w:rsidRPr="002203A5">
            <w:rPr>
              <w:b w:val="0"/>
              <w:color w:val="auto"/>
            </w:rPr>
            <w:t>Cumbria</w:t>
          </w:r>
        </w:smartTag>
      </w:smartTag>
      <w:r w:rsidR="0084597F" w:rsidRPr="002203A5">
        <w:rPr>
          <w:b w:val="0"/>
          <w:color w:val="auto"/>
        </w:rPr>
        <w:t xml:space="preserve"> </w:t>
      </w:r>
      <w:r w:rsidRPr="002203A5">
        <w:rPr>
          <w:b w:val="0"/>
          <w:color w:val="auto"/>
        </w:rPr>
        <w:t>i</w:t>
      </w:r>
      <w:r w:rsidR="005C4D73" w:rsidRPr="002203A5">
        <w:rPr>
          <w:b w:val="0"/>
          <w:color w:val="auto"/>
        </w:rPr>
        <w:t xml:space="preserve">s </w:t>
      </w:r>
      <w:r w:rsidR="00F874DA" w:rsidRPr="002203A5">
        <w:rPr>
          <w:b w:val="0"/>
          <w:color w:val="auto"/>
        </w:rPr>
        <w:t xml:space="preserve">the </w:t>
      </w:r>
      <w:r w:rsidR="00FE5769">
        <w:rPr>
          <w:b w:val="0"/>
          <w:color w:val="auto"/>
        </w:rPr>
        <w:t>National</w:t>
      </w:r>
      <w:r w:rsidRPr="002203A5">
        <w:rPr>
          <w:b w:val="0"/>
          <w:color w:val="auto"/>
        </w:rPr>
        <w:t xml:space="preserve"> Guidance </w:t>
      </w:r>
      <w:r w:rsidR="00F874DA" w:rsidRPr="002203A5">
        <w:rPr>
          <w:b w:val="0"/>
          <w:color w:val="auto"/>
        </w:rPr>
        <w:t xml:space="preserve">on the </w:t>
      </w:r>
      <w:r w:rsidR="00F874DA" w:rsidRPr="002203A5">
        <w:rPr>
          <w:color w:val="auto"/>
        </w:rPr>
        <w:t>www.oeap</w:t>
      </w:r>
      <w:r w:rsidR="00FE5769">
        <w:rPr>
          <w:color w:val="auto"/>
        </w:rPr>
        <w:t>ng.info</w:t>
      </w:r>
      <w:r w:rsidR="00F874DA" w:rsidRPr="002203A5">
        <w:rPr>
          <w:b w:val="0"/>
          <w:color w:val="auto"/>
        </w:rPr>
        <w:t xml:space="preserve"> web</w:t>
      </w:r>
      <w:r w:rsidRPr="002203A5">
        <w:rPr>
          <w:b w:val="0"/>
          <w:color w:val="auto"/>
        </w:rPr>
        <w:t>site.</w:t>
      </w:r>
    </w:p>
    <w:p w14:paraId="39DE86FE" w14:textId="77777777" w:rsidR="002203A5" w:rsidRPr="002203A5" w:rsidRDefault="002203A5" w:rsidP="00483490">
      <w:pPr>
        <w:pStyle w:val="BodyText"/>
        <w:rPr>
          <w:b w:val="0"/>
          <w:bCs w:val="0"/>
          <w:color w:val="auto"/>
        </w:rPr>
      </w:pPr>
    </w:p>
    <w:p w14:paraId="28ED980A" w14:textId="77777777" w:rsidR="007A5054" w:rsidRPr="005C4D73" w:rsidRDefault="007A5054" w:rsidP="00483490">
      <w:pPr>
        <w:pStyle w:val="BodyText"/>
        <w:rPr>
          <w:b w:val="0"/>
          <w:color w:val="auto"/>
        </w:rPr>
      </w:pPr>
      <w:r w:rsidRPr="005C4D73">
        <w:rPr>
          <w:b w:val="0"/>
          <w:color w:val="auto"/>
        </w:rPr>
        <w:t>The relevan</w:t>
      </w:r>
      <w:r w:rsidR="0084597F" w:rsidRPr="005C4D73">
        <w:rPr>
          <w:b w:val="0"/>
          <w:color w:val="auto"/>
        </w:rPr>
        <w:t xml:space="preserve">t training courses in </w:t>
      </w:r>
      <w:smartTag w:uri="urn:schemas-microsoft-com:office:smarttags" w:element="place">
        <w:smartTag w:uri="urn:schemas-microsoft-com:office:smarttags" w:element="country-region">
          <w:r w:rsidR="0084597F" w:rsidRPr="005C4D73">
            <w:rPr>
              <w:b w:val="0"/>
              <w:color w:val="auto"/>
            </w:rPr>
            <w:t>Cumbria</w:t>
          </w:r>
        </w:smartTag>
      </w:smartTag>
      <w:r w:rsidRPr="005C4D73">
        <w:rPr>
          <w:b w:val="0"/>
          <w:color w:val="auto"/>
        </w:rPr>
        <w:t xml:space="preserve"> are:</w:t>
      </w:r>
    </w:p>
    <w:p w14:paraId="3DEE8256" w14:textId="77777777" w:rsidR="007A5054" w:rsidRPr="005C4D73" w:rsidRDefault="007A5054" w:rsidP="00483490">
      <w:pPr>
        <w:pStyle w:val="BodyText"/>
        <w:rPr>
          <w:b w:val="0"/>
          <w:color w:val="339966"/>
        </w:rPr>
      </w:pPr>
    </w:p>
    <w:p w14:paraId="020AFAC2" w14:textId="70F595CD" w:rsidR="007A5054" w:rsidRPr="005C4D73" w:rsidRDefault="000B1A5F" w:rsidP="00483490">
      <w:pPr>
        <w:pStyle w:val="BodyText"/>
        <w:numPr>
          <w:ilvl w:val="0"/>
          <w:numId w:val="5"/>
        </w:numPr>
        <w:rPr>
          <w:b w:val="0"/>
          <w:color w:val="auto"/>
        </w:rPr>
      </w:pPr>
      <w:r w:rsidRPr="00F874DA">
        <w:rPr>
          <w:color w:val="auto"/>
        </w:rPr>
        <w:t>Cumbria County Council</w:t>
      </w:r>
      <w:r w:rsidR="007A5054" w:rsidRPr="00F874DA">
        <w:rPr>
          <w:color w:val="auto"/>
        </w:rPr>
        <w:t xml:space="preserve"> Educational Visit</w:t>
      </w:r>
      <w:r w:rsidR="00F874DA" w:rsidRPr="00F874DA">
        <w:rPr>
          <w:color w:val="auto"/>
        </w:rPr>
        <w:t>s</w:t>
      </w:r>
      <w:r w:rsidR="007A5054" w:rsidRPr="00F874DA">
        <w:rPr>
          <w:color w:val="auto"/>
        </w:rPr>
        <w:t xml:space="preserve"> Coordinator (EVC) </w:t>
      </w:r>
      <w:r w:rsidR="00EF03EF">
        <w:rPr>
          <w:color w:val="auto"/>
        </w:rPr>
        <w:t>T</w:t>
      </w:r>
      <w:r w:rsidR="007B1D44" w:rsidRPr="00F874DA">
        <w:rPr>
          <w:color w:val="auto"/>
        </w:rPr>
        <w:t>raining</w:t>
      </w:r>
      <w:r w:rsidR="007B1D44" w:rsidRPr="005C4D73">
        <w:rPr>
          <w:b w:val="0"/>
          <w:color w:val="auto"/>
        </w:rPr>
        <w:t xml:space="preserve"> -</w:t>
      </w:r>
      <w:r w:rsidR="007A5054" w:rsidRPr="005C4D73">
        <w:rPr>
          <w:b w:val="0"/>
          <w:color w:val="auto"/>
        </w:rPr>
        <w:t xml:space="preserve"> all </w:t>
      </w:r>
      <w:r w:rsidR="00EF03EF">
        <w:rPr>
          <w:b w:val="0"/>
          <w:color w:val="auto"/>
        </w:rPr>
        <w:t>c</w:t>
      </w:r>
      <w:r w:rsidR="00C91D06">
        <w:rPr>
          <w:b w:val="0"/>
          <w:color w:val="auto"/>
        </w:rPr>
        <w:t xml:space="preserve">ommunity and </w:t>
      </w:r>
      <w:r w:rsidR="00EF03EF">
        <w:rPr>
          <w:b w:val="0"/>
          <w:color w:val="auto"/>
        </w:rPr>
        <w:t>v</w:t>
      </w:r>
      <w:r w:rsidR="00C91D06">
        <w:rPr>
          <w:b w:val="0"/>
          <w:color w:val="auto"/>
        </w:rPr>
        <w:t xml:space="preserve">oluntary </w:t>
      </w:r>
      <w:r w:rsidR="00EF03EF">
        <w:rPr>
          <w:b w:val="0"/>
          <w:color w:val="auto"/>
        </w:rPr>
        <w:t>c</w:t>
      </w:r>
      <w:r w:rsidR="00C91D06">
        <w:rPr>
          <w:b w:val="0"/>
          <w:color w:val="auto"/>
        </w:rPr>
        <w:t>ontrolled schools</w:t>
      </w:r>
      <w:r w:rsidR="00F874DA">
        <w:rPr>
          <w:b w:val="0"/>
          <w:color w:val="auto"/>
        </w:rPr>
        <w:t xml:space="preserve"> are required to have a </w:t>
      </w:r>
      <w:r w:rsidR="005A455A">
        <w:rPr>
          <w:b w:val="0"/>
          <w:color w:val="auto"/>
        </w:rPr>
        <w:t>current</w:t>
      </w:r>
      <w:r w:rsidR="005A455A" w:rsidRPr="005C4D73">
        <w:rPr>
          <w:b w:val="0"/>
          <w:color w:val="auto"/>
        </w:rPr>
        <w:t xml:space="preserve"> EVC</w:t>
      </w:r>
      <w:r w:rsidR="00F874DA">
        <w:rPr>
          <w:b w:val="0"/>
          <w:color w:val="auto"/>
        </w:rPr>
        <w:t xml:space="preserve"> in post</w:t>
      </w:r>
      <w:r w:rsidR="00EF03EF">
        <w:rPr>
          <w:b w:val="0"/>
          <w:color w:val="auto"/>
        </w:rPr>
        <w:t>;</w:t>
      </w:r>
    </w:p>
    <w:p w14:paraId="7A428BF6" w14:textId="77777777" w:rsidR="007A5054" w:rsidRPr="005C4D73" w:rsidRDefault="007A5054" w:rsidP="00483490">
      <w:pPr>
        <w:pStyle w:val="BodyText"/>
        <w:ind w:left="360"/>
        <w:rPr>
          <w:b w:val="0"/>
          <w:color w:val="auto"/>
        </w:rPr>
      </w:pPr>
      <w:r w:rsidRPr="005C4D73">
        <w:rPr>
          <w:b w:val="0"/>
          <w:color w:val="auto"/>
        </w:rPr>
        <w:t xml:space="preserve"> </w:t>
      </w:r>
    </w:p>
    <w:p w14:paraId="66005201" w14:textId="3532DE18" w:rsidR="007A5054" w:rsidRPr="005C4D73" w:rsidRDefault="000B1A5F" w:rsidP="00483490">
      <w:pPr>
        <w:pStyle w:val="BodyText"/>
        <w:numPr>
          <w:ilvl w:val="0"/>
          <w:numId w:val="5"/>
        </w:numPr>
        <w:rPr>
          <w:b w:val="0"/>
          <w:color w:val="auto"/>
        </w:rPr>
      </w:pPr>
      <w:r w:rsidRPr="00F874DA">
        <w:rPr>
          <w:color w:val="auto"/>
        </w:rPr>
        <w:t>Cumbria County Council</w:t>
      </w:r>
      <w:r w:rsidR="007A5054" w:rsidRPr="00F874DA">
        <w:rPr>
          <w:color w:val="auto"/>
        </w:rPr>
        <w:t xml:space="preserve"> Educational Visit</w:t>
      </w:r>
      <w:r w:rsidR="00F874DA" w:rsidRPr="00F874DA">
        <w:rPr>
          <w:color w:val="auto"/>
        </w:rPr>
        <w:t>s</w:t>
      </w:r>
      <w:r w:rsidR="007A5054" w:rsidRPr="00F874DA">
        <w:rPr>
          <w:color w:val="auto"/>
        </w:rPr>
        <w:t xml:space="preserve"> Coordinator (EVC) Revalidation</w:t>
      </w:r>
      <w:r w:rsidR="007A5054" w:rsidRPr="005C4D73">
        <w:rPr>
          <w:b w:val="0"/>
          <w:color w:val="auto"/>
        </w:rPr>
        <w:t xml:space="preserve"> - all </w:t>
      </w:r>
      <w:r w:rsidR="00EF03EF">
        <w:rPr>
          <w:b w:val="0"/>
          <w:color w:val="auto"/>
        </w:rPr>
        <w:t>c</w:t>
      </w:r>
      <w:r w:rsidR="00C91D06">
        <w:rPr>
          <w:b w:val="0"/>
          <w:color w:val="auto"/>
        </w:rPr>
        <w:t xml:space="preserve">ommunity and </w:t>
      </w:r>
      <w:r w:rsidR="00EF03EF">
        <w:rPr>
          <w:b w:val="0"/>
          <w:color w:val="auto"/>
        </w:rPr>
        <w:t>v</w:t>
      </w:r>
      <w:r w:rsidR="00C91D06">
        <w:rPr>
          <w:b w:val="0"/>
          <w:color w:val="auto"/>
        </w:rPr>
        <w:t xml:space="preserve">oluntary </w:t>
      </w:r>
      <w:r w:rsidR="00EF03EF">
        <w:rPr>
          <w:b w:val="0"/>
          <w:color w:val="auto"/>
        </w:rPr>
        <w:t>c</w:t>
      </w:r>
      <w:r w:rsidR="00C91D06">
        <w:rPr>
          <w:b w:val="0"/>
          <w:color w:val="auto"/>
        </w:rPr>
        <w:t xml:space="preserve">ontrolled schools </w:t>
      </w:r>
      <w:r w:rsidR="007A5054" w:rsidRPr="005C4D73">
        <w:rPr>
          <w:b w:val="0"/>
          <w:color w:val="auto"/>
        </w:rPr>
        <w:t>are required to ensure that their EVC undertakes a forma</w:t>
      </w:r>
      <w:r w:rsidRPr="005C4D73">
        <w:rPr>
          <w:b w:val="0"/>
          <w:color w:val="auto"/>
        </w:rPr>
        <w:t>l revalidation every three years</w:t>
      </w:r>
      <w:r w:rsidR="00EF03EF">
        <w:rPr>
          <w:b w:val="0"/>
          <w:color w:val="auto"/>
        </w:rPr>
        <w:t>;</w:t>
      </w:r>
    </w:p>
    <w:p w14:paraId="3556E806" w14:textId="77777777" w:rsidR="007A5054" w:rsidRPr="005C4D73" w:rsidRDefault="007A5054" w:rsidP="00483490">
      <w:pPr>
        <w:pStyle w:val="BodyText"/>
        <w:rPr>
          <w:b w:val="0"/>
          <w:color w:val="auto"/>
        </w:rPr>
      </w:pPr>
    </w:p>
    <w:p w14:paraId="62100B17" w14:textId="77777777" w:rsidR="007A5054" w:rsidRPr="005C4D73" w:rsidRDefault="000B1A5F" w:rsidP="00483490">
      <w:pPr>
        <w:pStyle w:val="BodyText"/>
        <w:numPr>
          <w:ilvl w:val="0"/>
          <w:numId w:val="5"/>
        </w:numPr>
        <w:rPr>
          <w:b w:val="0"/>
          <w:color w:val="auto"/>
        </w:rPr>
      </w:pPr>
      <w:smartTag w:uri="urn:schemas-microsoft-com:office:smarttags" w:element="place">
        <w:smartTag w:uri="urn:schemas-microsoft-com:office:smarttags" w:element="PlaceName">
          <w:r w:rsidRPr="00F874DA">
            <w:rPr>
              <w:color w:val="auto"/>
            </w:rPr>
            <w:t>Cumbria</w:t>
          </w:r>
        </w:smartTag>
        <w:r w:rsidRPr="00F874DA">
          <w:rPr>
            <w:color w:val="auto"/>
          </w:rPr>
          <w:t xml:space="preserve"> </w:t>
        </w:r>
        <w:smartTag w:uri="urn:schemas-microsoft-com:office:smarttags" w:element="PlaceType">
          <w:r w:rsidRPr="00F874DA">
            <w:rPr>
              <w:color w:val="auto"/>
            </w:rPr>
            <w:t>County</w:t>
          </w:r>
        </w:smartTag>
      </w:smartTag>
      <w:r w:rsidRPr="00F874DA">
        <w:rPr>
          <w:color w:val="auto"/>
        </w:rPr>
        <w:t xml:space="preserve"> Council</w:t>
      </w:r>
      <w:r w:rsidR="00F874DA" w:rsidRPr="00F874DA">
        <w:rPr>
          <w:color w:val="auto"/>
        </w:rPr>
        <w:t xml:space="preserve"> Visit Leader Training</w:t>
      </w:r>
      <w:r w:rsidR="00F874DA">
        <w:rPr>
          <w:b w:val="0"/>
          <w:color w:val="auto"/>
        </w:rPr>
        <w:t xml:space="preserve"> - </w:t>
      </w:r>
      <w:r w:rsidR="007A5054" w:rsidRPr="005C4D73">
        <w:rPr>
          <w:b w:val="0"/>
          <w:color w:val="auto"/>
        </w:rPr>
        <w:t>this course is strongly recommended for all those who lead LOtC activitie</w:t>
      </w:r>
      <w:r w:rsidRPr="005C4D73">
        <w:rPr>
          <w:b w:val="0"/>
          <w:color w:val="auto"/>
        </w:rPr>
        <w:t>s</w:t>
      </w:r>
      <w:r w:rsidR="007A5054" w:rsidRPr="005C4D73">
        <w:rPr>
          <w:b w:val="0"/>
          <w:color w:val="auto"/>
        </w:rPr>
        <w:t>.</w:t>
      </w:r>
      <w:r w:rsidRPr="005C4D73">
        <w:rPr>
          <w:b w:val="0"/>
          <w:color w:val="auto"/>
        </w:rPr>
        <w:t xml:space="preserve"> Those who have not attended this training must be able to demonstrate equivalent competence through experience.</w:t>
      </w:r>
      <w:r w:rsidR="007A5054" w:rsidRPr="005C4D73">
        <w:rPr>
          <w:b w:val="0"/>
          <w:color w:val="auto"/>
        </w:rPr>
        <w:t xml:space="preserve"> Currently</w:t>
      </w:r>
      <w:r w:rsidR="006820DC">
        <w:rPr>
          <w:b w:val="0"/>
          <w:color w:val="auto"/>
        </w:rPr>
        <w:t xml:space="preserve">, </w:t>
      </w:r>
      <w:r w:rsidR="007A5054" w:rsidRPr="005C4D73">
        <w:rPr>
          <w:b w:val="0"/>
          <w:color w:val="auto"/>
        </w:rPr>
        <w:t>there is no revalidation re</w:t>
      </w:r>
      <w:r w:rsidR="005C4D73">
        <w:rPr>
          <w:b w:val="0"/>
          <w:color w:val="auto"/>
        </w:rPr>
        <w:t>quire</w:t>
      </w:r>
      <w:r w:rsidR="006820DC">
        <w:rPr>
          <w:b w:val="0"/>
          <w:color w:val="auto"/>
        </w:rPr>
        <w:t>ment. However, to meet National</w:t>
      </w:r>
      <w:r w:rsidR="005C4D73">
        <w:rPr>
          <w:b w:val="0"/>
          <w:color w:val="auto"/>
        </w:rPr>
        <w:t xml:space="preserve"> G</w:t>
      </w:r>
      <w:r w:rsidR="007A5054" w:rsidRPr="005C4D73">
        <w:rPr>
          <w:b w:val="0"/>
          <w:color w:val="auto"/>
        </w:rPr>
        <w:t xml:space="preserve">uidance requirements regarding leader competence, leaders must be current in their knowledge of expectations of good practice, so update refresher training is strongly recommended. </w:t>
      </w:r>
    </w:p>
    <w:p w14:paraId="1C865430" w14:textId="77777777" w:rsidR="007A5054" w:rsidRPr="005C4D73" w:rsidRDefault="007A5054" w:rsidP="00483490">
      <w:pPr>
        <w:pStyle w:val="BodyText"/>
        <w:rPr>
          <w:b w:val="0"/>
          <w:color w:val="auto"/>
        </w:rPr>
      </w:pPr>
    </w:p>
    <w:p w14:paraId="68587F51" w14:textId="1880C3F3" w:rsidR="007A5054" w:rsidRPr="005C4D73" w:rsidRDefault="007A5054" w:rsidP="00483490">
      <w:pPr>
        <w:pStyle w:val="BodyText"/>
        <w:rPr>
          <w:b w:val="0"/>
          <w:color w:val="auto"/>
        </w:rPr>
      </w:pPr>
      <w:r w:rsidRPr="005C4D73">
        <w:rPr>
          <w:b w:val="0"/>
          <w:color w:val="auto"/>
        </w:rPr>
        <w:t xml:space="preserve">For the purposes of day-to-day updating of information, </w:t>
      </w:r>
      <w:r w:rsidR="000B1A5F" w:rsidRPr="005C4D73">
        <w:rPr>
          <w:b w:val="0"/>
          <w:color w:val="auto"/>
        </w:rPr>
        <w:t>Cumbria</w:t>
      </w:r>
      <w:r w:rsidR="00F874DA">
        <w:rPr>
          <w:b w:val="0"/>
          <w:color w:val="auto"/>
        </w:rPr>
        <w:t xml:space="preserve"> EVCs and Visit/</w:t>
      </w:r>
      <w:r w:rsidRPr="005C4D73">
        <w:rPr>
          <w:b w:val="0"/>
          <w:color w:val="auto"/>
        </w:rPr>
        <w:t xml:space="preserve">Activity Leaders are directed to the posting of </w:t>
      </w:r>
      <w:r w:rsidR="00F874DA">
        <w:rPr>
          <w:b w:val="0"/>
          <w:i/>
          <w:iCs/>
          <w:color w:val="auto"/>
        </w:rPr>
        <w:t>‘</w:t>
      </w:r>
      <w:r w:rsidRPr="005C4D73">
        <w:rPr>
          <w:b w:val="0"/>
          <w:i/>
          <w:iCs/>
          <w:color w:val="auto"/>
        </w:rPr>
        <w:t>EVC</w:t>
      </w:r>
      <w:r w:rsidR="000B1A5F" w:rsidRPr="005C4D73">
        <w:rPr>
          <w:b w:val="0"/>
          <w:i/>
          <w:iCs/>
          <w:color w:val="auto"/>
        </w:rPr>
        <w:t xml:space="preserve"> &amp; VL</w:t>
      </w:r>
      <w:r w:rsidRPr="005C4D73">
        <w:rPr>
          <w:b w:val="0"/>
          <w:i/>
          <w:iCs/>
          <w:color w:val="auto"/>
        </w:rPr>
        <w:t xml:space="preserve"> Information Updates</w:t>
      </w:r>
      <w:r w:rsidR="00F874DA">
        <w:rPr>
          <w:b w:val="0"/>
          <w:color w:val="auto"/>
        </w:rPr>
        <w:t>’</w:t>
      </w:r>
      <w:r w:rsidRPr="005C4D73">
        <w:rPr>
          <w:b w:val="0"/>
          <w:color w:val="auto"/>
        </w:rPr>
        <w:t xml:space="preserve"> (which include information on how to access the relevant courses) available on the following web link: </w:t>
      </w:r>
    </w:p>
    <w:p w14:paraId="26192403" w14:textId="77777777" w:rsidR="007A5054" w:rsidRPr="000B1A5F" w:rsidRDefault="007A5054">
      <w:pPr>
        <w:pStyle w:val="BodyText"/>
        <w:jc w:val="both"/>
        <w:rPr>
          <w:color w:val="auto"/>
        </w:rPr>
      </w:pPr>
    </w:p>
    <w:p w14:paraId="2D875BE9" w14:textId="77777777" w:rsidR="005C4D73" w:rsidRDefault="001D7E1E" w:rsidP="00EF03EF">
      <w:pPr>
        <w:pStyle w:val="BodyText"/>
        <w:ind w:firstLine="720"/>
        <w:jc w:val="both"/>
        <w:rPr>
          <w:b w:val="0"/>
          <w:color w:val="0000FF"/>
        </w:rPr>
      </w:pPr>
      <w:r>
        <w:rPr>
          <w:color w:val="auto"/>
        </w:rPr>
        <w:t>CCC EVOLVE</w:t>
      </w:r>
      <w:r w:rsidR="005C4D73">
        <w:rPr>
          <w:color w:val="auto"/>
        </w:rPr>
        <w:t>:</w:t>
      </w:r>
      <w:r w:rsidR="00F874DA">
        <w:rPr>
          <w:color w:val="auto"/>
        </w:rPr>
        <w:t xml:space="preserve"> </w:t>
      </w:r>
      <w:r w:rsidR="005C4D73">
        <w:rPr>
          <w:color w:val="auto"/>
        </w:rPr>
        <w:t xml:space="preserve"> </w:t>
      </w:r>
      <w:hyperlink r:id="rId11" w:history="1">
        <w:r w:rsidRPr="004A3108">
          <w:rPr>
            <w:rStyle w:val="Hyperlink"/>
          </w:rPr>
          <w:t>www.cumbriaccvisits.org.uk</w:t>
        </w:r>
      </w:hyperlink>
      <w:r>
        <w:rPr>
          <w:b w:val="0"/>
          <w:color w:val="0000FF"/>
        </w:rPr>
        <w:t xml:space="preserve"> </w:t>
      </w:r>
    </w:p>
    <w:p w14:paraId="3CDDC4CC" w14:textId="77777777" w:rsidR="001D7E1E" w:rsidRDefault="001D7E1E">
      <w:pPr>
        <w:pStyle w:val="BodyText"/>
        <w:jc w:val="both"/>
        <w:rPr>
          <w:color w:val="auto"/>
        </w:rPr>
      </w:pPr>
    </w:p>
    <w:p w14:paraId="22D3A712" w14:textId="07F1D5CA" w:rsidR="007A5054" w:rsidRPr="005C4D73" w:rsidRDefault="007A5054" w:rsidP="00483490">
      <w:pPr>
        <w:pStyle w:val="BodyText2"/>
        <w:jc w:val="left"/>
        <w:rPr>
          <w:b w:val="0"/>
          <w:color w:val="339966"/>
        </w:rPr>
      </w:pPr>
      <w:r>
        <w:rPr>
          <w:b w:val="0"/>
          <w:bCs w:val="0"/>
        </w:rPr>
        <w:t>Where an employee experiences problems with finding the material they ar</w:t>
      </w:r>
      <w:r w:rsidR="005C4D73">
        <w:rPr>
          <w:b w:val="0"/>
          <w:bCs w:val="0"/>
        </w:rPr>
        <w:t>e looking for</w:t>
      </w:r>
      <w:r w:rsidR="007E2B58">
        <w:rPr>
          <w:b w:val="0"/>
          <w:bCs w:val="0"/>
        </w:rPr>
        <w:t>,</w:t>
      </w:r>
      <w:r w:rsidR="005C4D73">
        <w:rPr>
          <w:b w:val="0"/>
          <w:bCs w:val="0"/>
        </w:rPr>
        <w:t xml:space="preserve"> </w:t>
      </w:r>
      <w:r>
        <w:rPr>
          <w:b w:val="0"/>
          <w:bCs w:val="0"/>
        </w:rPr>
        <w:t>or require</w:t>
      </w:r>
      <w:r w:rsidR="007E2B58">
        <w:rPr>
          <w:b w:val="0"/>
          <w:bCs w:val="0"/>
        </w:rPr>
        <w:t xml:space="preserve">s </w:t>
      </w:r>
      <w:r>
        <w:rPr>
          <w:b w:val="0"/>
          <w:bCs w:val="0"/>
        </w:rPr>
        <w:t>clarification or further help and guidance, they should contact their establishment’s Educational Visits Coordinator (EVC</w:t>
      </w:r>
      <w:r w:rsidR="00C91D06">
        <w:rPr>
          <w:b w:val="0"/>
          <w:bCs w:val="0"/>
        </w:rPr>
        <w:t>),</w:t>
      </w:r>
      <w:r>
        <w:rPr>
          <w:b w:val="0"/>
          <w:bCs w:val="0"/>
        </w:rPr>
        <w:t xml:space="preserve"> or the </w:t>
      </w:r>
      <w:r w:rsidRPr="005C4D73">
        <w:rPr>
          <w:b w:val="0"/>
        </w:rPr>
        <w:t>adviser nominated by their employer.</w:t>
      </w:r>
      <w:r w:rsidRPr="005C4D73">
        <w:rPr>
          <w:b w:val="0"/>
          <w:color w:val="339966"/>
        </w:rPr>
        <w:t xml:space="preserve"> </w:t>
      </w:r>
    </w:p>
    <w:p w14:paraId="2CBD12AA" w14:textId="77777777" w:rsidR="005C4D73" w:rsidRDefault="005C4D73" w:rsidP="00483490">
      <w:pPr>
        <w:pStyle w:val="BodyText2"/>
        <w:jc w:val="left"/>
        <w:rPr>
          <w:b w:val="0"/>
        </w:rPr>
      </w:pPr>
    </w:p>
    <w:p w14:paraId="6C81D547" w14:textId="66153D4E" w:rsidR="007A5054" w:rsidRPr="006F7BB9" w:rsidRDefault="00364087">
      <w:pPr>
        <w:pStyle w:val="BodyText2"/>
        <w:rPr>
          <w:b w:val="0"/>
        </w:rPr>
      </w:pPr>
      <w:r w:rsidRPr="0015239A">
        <w:rPr>
          <w:bCs w:val="0"/>
        </w:rPr>
        <w:t xml:space="preserve">The nominated </w:t>
      </w:r>
      <w:r w:rsidR="00EF03EF">
        <w:rPr>
          <w:bCs w:val="0"/>
        </w:rPr>
        <w:t>a</w:t>
      </w:r>
      <w:r w:rsidRPr="0015239A">
        <w:rPr>
          <w:bCs w:val="0"/>
        </w:rPr>
        <w:t>dviso</w:t>
      </w:r>
      <w:r w:rsidR="007A5054" w:rsidRPr="0015239A">
        <w:rPr>
          <w:bCs w:val="0"/>
        </w:rPr>
        <w:t xml:space="preserve">r in </w:t>
      </w:r>
      <w:r w:rsidR="000B1A5F" w:rsidRPr="0015239A">
        <w:rPr>
          <w:bCs w:val="0"/>
        </w:rPr>
        <w:t>Cumbria</w:t>
      </w:r>
      <w:r w:rsidR="007A5054" w:rsidRPr="0015239A">
        <w:rPr>
          <w:bCs w:val="0"/>
        </w:rPr>
        <w:t xml:space="preserve"> is</w:t>
      </w:r>
      <w:r w:rsidR="007A5054" w:rsidRPr="006F7BB9">
        <w:rPr>
          <w:b w:val="0"/>
        </w:rPr>
        <w:t xml:space="preserve">: </w:t>
      </w:r>
    </w:p>
    <w:p w14:paraId="4BDFF69C" w14:textId="77777777" w:rsidR="000B1A5F" w:rsidRPr="006F7BB9" w:rsidRDefault="000B1A5F">
      <w:pPr>
        <w:pStyle w:val="BodyText2"/>
        <w:rPr>
          <w:b w:val="0"/>
        </w:rPr>
      </w:pPr>
    </w:p>
    <w:p w14:paraId="6A049536" w14:textId="77777777" w:rsidR="000B1A5F" w:rsidRPr="006F7BB9" w:rsidRDefault="000B1A5F" w:rsidP="00EF03EF">
      <w:pPr>
        <w:pStyle w:val="BodyText2"/>
        <w:ind w:left="720"/>
      </w:pPr>
      <w:r w:rsidRPr="006F7BB9">
        <w:t>Matthew Ellis</w:t>
      </w:r>
    </w:p>
    <w:p w14:paraId="4CDD30F4" w14:textId="77777777" w:rsidR="000B1A5F" w:rsidRPr="006F7BB9" w:rsidRDefault="000B1A5F" w:rsidP="00EF03EF">
      <w:pPr>
        <w:pStyle w:val="BodyText2"/>
        <w:ind w:left="720"/>
        <w:rPr>
          <w:b w:val="0"/>
        </w:rPr>
      </w:pPr>
      <w:r w:rsidRPr="006F7BB9">
        <w:rPr>
          <w:b w:val="0"/>
        </w:rPr>
        <w:t>Outdoor Learning and Educational Visits Adviser</w:t>
      </w:r>
    </w:p>
    <w:p w14:paraId="5CABCF8A" w14:textId="77777777" w:rsidR="00F10F81" w:rsidRDefault="004E0B22" w:rsidP="00EF03EF">
      <w:pPr>
        <w:pStyle w:val="BodyText2"/>
        <w:ind w:left="720"/>
        <w:rPr>
          <w:b w:val="0"/>
        </w:rPr>
      </w:pPr>
      <w:r>
        <w:rPr>
          <w:b w:val="0"/>
        </w:rPr>
        <w:t>Derwent Hill</w:t>
      </w:r>
    </w:p>
    <w:p w14:paraId="4645C53D" w14:textId="77777777" w:rsidR="004E0B22" w:rsidRDefault="004E0B22" w:rsidP="00EF03EF">
      <w:pPr>
        <w:pStyle w:val="BodyText2"/>
        <w:ind w:left="720"/>
        <w:rPr>
          <w:b w:val="0"/>
        </w:rPr>
      </w:pPr>
      <w:r>
        <w:rPr>
          <w:b w:val="0"/>
        </w:rPr>
        <w:t>Portinscale</w:t>
      </w:r>
    </w:p>
    <w:p w14:paraId="7DAC8268" w14:textId="77777777" w:rsidR="004E0B22" w:rsidRDefault="004E0B22" w:rsidP="00EF03EF">
      <w:pPr>
        <w:pStyle w:val="BodyText2"/>
        <w:ind w:left="720"/>
        <w:rPr>
          <w:b w:val="0"/>
        </w:rPr>
      </w:pPr>
      <w:r>
        <w:rPr>
          <w:b w:val="0"/>
        </w:rPr>
        <w:t>Keswick</w:t>
      </w:r>
    </w:p>
    <w:p w14:paraId="5E13DA66" w14:textId="77777777" w:rsidR="004E0B22" w:rsidRDefault="004E0B22" w:rsidP="00EF03EF">
      <w:pPr>
        <w:pStyle w:val="BodyText2"/>
        <w:ind w:left="720"/>
        <w:rPr>
          <w:b w:val="0"/>
        </w:rPr>
      </w:pPr>
      <w:r>
        <w:rPr>
          <w:b w:val="0"/>
        </w:rPr>
        <w:t>Cumbria, CA12 5RD</w:t>
      </w:r>
    </w:p>
    <w:p w14:paraId="3AAE5665" w14:textId="77777777" w:rsidR="00D84524" w:rsidRDefault="00D84524" w:rsidP="00EF03EF">
      <w:pPr>
        <w:pStyle w:val="BodyText2"/>
        <w:ind w:left="720"/>
        <w:rPr>
          <w:b w:val="0"/>
        </w:rPr>
      </w:pPr>
    </w:p>
    <w:p w14:paraId="4D352447" w14:textId="77777777" w:rsidR="000B1A5F" w:rsidRDefault="000B1A5F" w:rsidP="00EF03EF">
      <w:pPr>
        <w:pStyle w:val="BodyText2"/>
        <w:ind w:left="720"/>
        <w:rPr>
          <w:b w:val="0"/>
        </w:rPr>
      </w:pPr>
      <w:r w:rsidRPr="006F7BB9">
        <w:rPr>
          <w:b w:val="0"/>
        </w:rPr>
        <w:t xml:space="preserve">Tel: </w:t>
      </w:r>
      <w:r w:rsidR="008379C3">
        <w:rPr>
          <w:b w:val="0"/>
        </w:rPr>
        <w:t xml:space="preserve">  </w:t>
      </w:r>
      <w:r w:rsidR="004E0B22">
        <w:rPr>
          <w:b w:val="0"/>
        </w:rPr>
        <w:t>017687 72005</w:t>
      </w:r>
    </w:p>
    <w:p w14:paraId="0ABD8B7E" w14:textId="7C22A817" w:rsidR="001D7E1E" w:rsidRPr="006F7BB9" w:rsidRDefault="001D7E1E" w:rsidP="00EF03EF">
      <w:pPr>
        <w:pStyle w:val="BodyText2"/>
        <w:ind w:left="720"/>
        <w:rPr>
          <w:b w:val="0"/>
        </w:rPr>
      </w:pPr>
      <w:r>
        <w:rPr>
          <w:b w:val="0"/>
        </w:rPr>
        <w:t xml:space="preserve">H&amp;S </w:t>
      </w:r>
      <w:r w:rsidR="00F73994">
        <w:rPr>
          <w:b w:val="0"/>
        </w:rPr>
        <w:t>e</w:t>
      </w:r>
      <w:r>
        <w:rPr>
          <w:b w:val="0"/>
        </w:rPr>
        <w:t xml:space="preserve">mail: </w:t>
      </w:r>
      <w:hyperlink r:id="rId12" w:history="1">
        <w:r w:rsidRPr="004A3108">
          <w:rPr>
            <w:rStyle w:val="Hyperlink"/>
          </w:rPr>
          <w:t>healthandsafety@cumbria.gov.uk</w:t>
        </w:r>
      </w:hyperlink>
      <w:r>
        <w:rPr>
          <w:b w:val="0"/>
        </w:rPr>
        <w:t xml:space="preserve"> </w:t>
      </w:r>
    </w:p>
    <w:p w14:paraId="249D1021" w14:textId="586FDB24" w:rsidR="000B1A5F" w:rsidRDefault="004E0B22" w:rsidP="00EF03EF">
      <w:pPr>
        <w:pStyle w:val="BodyText2"/>
        <w:ind w:left="720"/>
      </w:pPr>
      <w:r>
        <w:rPr>
          <w:b w:val="0"/>
        </w:rPr>
        <w:t xml:space="preserve">Educational Visits Advisory Service </w:t>
      </w:r>
      <w:r w:rsidR="00F73994">
        <w:rPr>
          <w:b w:val="0"/>
        </w:rPr>
        <w:t>e</w:t>
      </w:r>
      <w:r w:rsidR="000B1A5F" w:rsidRPr="006F7BB9">
        <w:rPr>
          <w:b w:val="0"/>
        </w:rPr>
        <w:t>mail:</w:t>
      </w:r>
      <w:r w:rsidR="00417ED2">
        <w:rPr>
          <w:b w:val="0"/>
        </w:rPr>
        <w:t xml:space="preserve">  </w:t>
      </w:r>
      <w:hyperlink r:id="rId13" w:history="1">
        <w:r w:rsidR="00483490" w:rsidRPr="002C6DD3">
          <w:rPr>
            <w:rStyle w:val="Hyperlink"/>
          </w:rPr>
          <w:t>evas@sunderland.gov.uk</w:t>
        </w:r>
      </w:hyperlink>
    </w:p>
    <w:p w14:paraId="38809409" w14:textId="77777777" w:rsidR="00D84524" w:rsidRDefault="00D84524">
      <w:pPr>
        <w:pStyle w:val="BodyText2"/>
        <w:rPr>
          <w:sz w:val="24"/>
        </w:rPr>
      </w:pPr>
    </w:p>
    <w:p w14:paraId="37BBF323" w14:textId="2AA8D932" w:rsidR="00417ED2" w:rsidRPr="00C91D06" w:rsidRDefault="00417ED2" w:rsidP="0015239A">
      <w:pPr>
        <w:pStyle w:val="Heading2"/>
      </w:pPr>
      <w:r w:rsidRPr="00C91D06">
        <w:t xml:space="preserve">4.  Approval and </w:t>
      </w:r>
      <w:r w:rsidR="00F73994">
        <w:t>n</w:t>
      </w:r>
      <w:r w:rsidRPr="00C91D06">
        <w:t xml:space="preserve">otification of </w:t>
      </w:r>
      <w:r w:rsidR="00F73994">
        <w:t>a</w:t>
      </w:r>
      <w:r w:rsidRPr="00C91D06">
        <w:t xml:space="preserve">ctivities and </w:t>
      </w:r>
      <w:r w:rsidR="00F73994">
        <w:t>v</w:t>
      </w:r>
      <w:r w:rsidRPr="00C91D06">
        <w:t>isits</w:t>
      </w:r>
    </w:p>
    <w:p w14:paraId="406B65B3" w14:textId="77777777" w:rsidR="008379C3" w:rsidRDefault="008379C3">
      <w:pPr>
        <w:pStyle w:val="BodyText2"/>
        <w:rPr>
          <w:color w:val="339966"/>
        </w:rPr>
      </w:pPr>
    </w:p>
    <w:p w14:paraId="732951A6" w14:textId="77777777" w:rsidR="00417ED2" w:rsidRDefault="007A5054" w:rsidP="00F73994">
      <w:pPr>
        <w:spacing w:before="56" w:after="113"/>
        <w:rPr>
          <w:rFonts w:cs="Arial"/>
          <w:szCs w:val="22"/>
        </w:rPr>
      </w:pPr>
      <w:r w:rsidRPr="00417ED2">
        <w:rPr>
          <w:rFonts w:cs="Arial"/>
          <w:szCs w:val="22"/>
        </w:rPr>
        <w:t xml:space="preserve">Employer guidance </w:t>
      </w:r>
      <w:r w:rsidRPr="00417ED2">
        <w:rPr>
          <w:rFonts w:cs="Arial"/>
          <w:b/>
          <w:bCs/>
          <w:szCs w:val="22"/>
        </w:rPr>
        <w:t>must</w:t>
      </w:r>
      <w:r w:rsidRPr="00417ED2">
        <w:rPr>
          <w:rFonts w:cs="Arial"/>
          <w:szCs w:val="22"/>
        </w:rPr>
        <w:t xml:space="preserve"> provide clarity on i</w:t>
      </w:r>
      <w:r w:rsidR="000B1A5F" w:rsidRPr="00417ED2">
        <w:rPr>
          <w:rFonts w:cs="Arial"/>
          <w:szCs w:val="22"/>
        </w:rPr>
        <w:t>ssues where</w:t>
      </w:r>
      <w:r w:rsidRPr="00417ED2">
        <w:rPr>
          <w:rFonts w:cs="Arial"/>
          <w:szCs w:val="22"/>
        </w:rPr>
        <w:t xml:space="preserve"> functions are delegated. This is particularly critical in establishing requirements regarding formal notification and formal approval of activities. </w:t>
      </w:r>
    </w:p>
    <w:p w14:paraId="18EED8C0" w14:textId="74C1D405" w:rsidR="00DF7A55" w:rsidRDefault="00DF7A55" w:rsidP="00073394">
      <w:pPr>
        <w:pStyle w:val="ListParagraph"/>
        <w:numPr>
          <w:ilvl w:val="0"/>
          <w:numId w:val="48"/>
        </w:numPr>
      </w:pPr>
      <w:r w:rsidRPr="0015239A">
        <w:rPr>
          <w:rFonts w:cs="Arial"/>
          <w:szCs w:val="22"/>
        </w:rPr>
        <w:t>Cumbria County Council uses an online system called ‘</w:t>
      </w:r>
      <w:r w:rsidRPr="0015239A">
        <w:rPr>
          <w:rFonts w:cs="Arial"/>
          <w:b/>
          <w:bCs/>
          <w:szCs w:val="22"/>
        </w:rPr>
        <w:t>Evolve</w:t>
      </w:r>
      <w:r w:rsidRPr="0015239A">
        <w:rPr>
          <w:rFonts w:cs="Arial"/>
          <w:szCs w:val="22"/>
        </w:rPr>
        <w:t>’ for notification and approval.  A key feature of this system is that visits and LOtC activities requiring approval are automatically brought to the attention of the Local Authority.  Those visits and activities not requiring approval may be viewed, sampled or monitored using the database and diary facilities of the system</w:t>
      </w:r>
      <w:r w:rsidR="0015239A" w:rsidRPr="0015239A">
        <w:rPr>
          <w:rFonts w:cs="Arial"/>
          <w:szCs w:val="22"/>
        </w:rPr>
        <w:t>.</w:t>
      </w:r>
      <w:r w:rsidR="0015239A">
        <w:rPr>
          <w:rFonts w:cs="Arial"/>
          <w:szCs w:val="22"/>
        </w:rPr>
        <w:t xml:space="preserve">  </w:t>
      </w:r>
      <w:r>
        <w:lastRenderedPageBreak/>
        <w:t xml:space="preserve">Further information should be sought through the Evolve system or by contacting the </w:t>
      </w:r>
      <w:r w:rsidRPr="0015239A">
        <w:rPr>
          <w:rFonts w:cs="Arial"/>
        </w:rPr>
        <w:t>Educational</w:t>
      </w:r>
      <w:r>
        <w:t xml:space="preserve"> Visits Advisory Service.  A list of adventure activities is provided in </w:t>
      </w:r>
      <w:hyperlink w:anchor="_Appendix_1" w:history="1">
        <w:r w:rsidRPr="00DF7A55">
          <w:rPr>
            <w:rStyle w:val="Hyperlink"/>
          </w:rPr>
          <w:t>Appendix 1</w:t>
        </w:r>
      </w:hyperlink>
      <w:r>
        <w:t xml:space="preserve"> of this document. </w:t>
      </w:r>
    </w:p>
    <w:p w14:paraId="51618DD9" w14:textId="6DE52461" w:rsidR="00DF7A55" w:rsidRDefault="00DF7A55" w:rsidP="00BB3049">
      <w:pPr>
        <w:pStyle w:val="ListParagraph"/>
        <w:numPr>
          <w:ilvl w:val="0"/>
          <w:numId w:val="48"/>
        </w:numPr>
        <w:spacing w:before="56" w:after="113"/>
      </w:pPr>
      <w:r>
        <w:t>School/</w:t>
      </w:r>
      <w:r w:rsidR="00BB3049">
        <w:t>s</w:t>
      </w:r>
      <w:r>
        <w:t>ervice employees who wish to lead adventure activities must have approval to do so from the EVAS on behalf of the Council, unless the authority to approve visits involving adventure activities has been delegated to the Head</w:t>
      </w:r>
      <w:r w:rsidR="00BB3049">
        <w:t>t</w:t>
      </w:r>
      <w:r>
        <w:t>eacher/Service Manager.  Approval will be based upon evidence of competence, which may include evidence of relevant qualifications, training and experience.</w:t>
      </w:r>
      <w:r w:rsidR="0015239A">
        <w:t xml:space="preserve">  </w:t>
      </w:r>
      <w:r>
        <w:t xml:space="preserve">Further advice should be sought from the </w:t>
      </w:r>
      <w:r w:rsidRPr="0015239A">
        <w:rPr>
          <w:rFonts w:cs="Arial"/>
        </w:rPr>
        <w:t>Educational</w:t>
      </w:r>
      <w:r>
        <w:t xml:space="preserve"> Visits Advisory Service where a school/service routinely organises and conducts adventure activities and finds the requirement for EVAS approval on each occasion to be restrictive.</w:t>
      </w:r>
    </w:p>
    <w:p w14:paraId="7368BA13" w14:textId="400EAAF2" w:rsidR="0037641C" w:rsidRPr="0015239A" w:rsidRDefault="0015239A" w:rsidP="00BB3049">
      <w:pPr>
        <w:pStyle w:val="ListParagraph"/>
        <w:numPr>
          <w:ilvl w:val="0"/>
          <w:numId w:val="48"/>
        </w:numPr>
        <w:spacing w:before="56" w:after="113"/>
        <w:rPr>
          <w:rFonts w:cs="Arial"/>
          <w:szCs w:val="22"/>
        </w:rPr>
      </w:pPr>
      <w:r>
        <w:t>It is</w:t>
      </w:r>
      <w:r w:rsidR="00F2588F" w:rsidRPr="0015239A">
        <w:rPr>
          <w:rFonts w:cs="Arial"/>
          <w:szCs w:val="22"/>
        </w:rPr>
        <w:t xml:space="preserve"> a requirement that </w:t>
      </w:r>
      <w:r w:rsidR="00F2588F" w:rsidRPr="005A455A">
        <w:t>al</w:t>
      </w:r>
      <w:r w:rsidR="00F2588F" w:rsidRPr="0015239A">
        <w:rPr>
          <w:rFonts w:cs="Arial"/>
          <w:szCs w:val="22"/>
        </w:rPr>
        <w:t xml:space="preserve">l </w:t>
      </w:r>
      <w:r w:rsidR="00BB3049">
        <w:rPr>
          <w:bCs/>
        </w:rPr>
        <w:t>c</w:t>
      </w:r>
      <w:r w:rsidR="005A455A" w:rsidRPr="0015239A">
        <w:rPr>
          <w:bCs/>
        </w:rPr>
        <w:t xml:space="preserve">ommunity and </w:t>
      </w:r>
      <w:r w:rsidR="00BB3049">
        <w:rPr>
          <w:bCs/>
        </w:rPr>
        <w:t>v</w:t>
      </w:r>
      <w:r w:rsidR="005A455A" w:rsidRPr="0015239A">
        <w:rPr>
          <w:bCs/>
        </w:rPr>
        <w:t xml:space="preserve">oluntary </w:t>
      </w:r>
      <w:r w:rsidR="00BB3049">
        <w:rPr>
          <w:bCs/>
        </w:rPr>
        <w:t>c</w:t>
      </w:r>
      <w:r w:rsidR="005A455A" w:rsidRPr="0015239A">
        <w:rPr>
          <w:bCs/>
        </w:rPr>
        <w:t>ontrolled schools</w:t>
      </w:r>
      <w:r w:rsidR="005A455A" w:rsidRPr="0015239A">
        <w:rPr>
          <w:rFonts w:cs="Arial"/>
          <w:szCs w:val="22"/>
        </w:rPr>
        <w:t xml:space="preserve"> </w:t>
      </w:r>
      <w:r w:rsidR="005B2FA0" w:rsidRPr="0015239A">
        <w:rPr>
          <w:rFonts w:cs="Arial"/>
          <w:szCs w:val="22"/>
        </w:rPr>
        <w:t xml:space="preserve">(including </w:t>
      </w:r>
      <w:r w:rsidR="00BB3049">
        <w:rPr>
          <w:rFonts w:cs="Arial"/>
          <w:szCs w:val="22"/>
        </w:rPr>
        <w:t>voluntary aided</w:t>
      </w:r>
      <w:r w:rsidR="005B2FA0" w:rsidRPr="0015239A">
        <w:rPr>
          <w:rFonts w:cs="Arial"/>
          <w:szCs w:val="22"/>
        </w:rPr>
        <w:t xml:space="preserve"> and </w:t>
      </w:r>
      <w:r w:rsidR="00BB3049">
        <w:rPr>
          <w:rFonts w:cs="Arial"/>
          <w:szCs w:val="22"/>
        </w:rPr>
        <w:t>f</w:t>
      </w:r>
      <w:r w:rsidR="005B2FA0" w:rsidRPr="0015239A">
        <w:rPr>
          <w:rFonts w:cs="Arial"/>
          <w:szCs w:val="22"/>
        </w:rPr>
        <w:t xml:space="preserve">oundation schools and </w:t>
      </w:r>
      <w:r w:rsidR="00BB3049">
        <w:rPr>
          <w:rFonts w:cs="Arial"/>
          <w:szCs w:val="22"/>
        </w:rPr>
        <w:t>a</w:t>
      </w:r>
      <w:r w:rsidR="005B2FA0" w:rsidRPr="0015239A">
        <w:rPr>
          <w:rFonts w:cs="Arial"/>
          <w:szCs w:val="22"/>
        </w:rPr>
        <w:t>cademies wh</w:t>
      </w:r>
      <w:r w:rsidR="00BB3049">
        <w:rPr>
          <w:rFonts w:cs="Arial"/>
          <w:szCs w:val="22"/>
        </w:rPr>
        <w:t>ich</w:t>
      </w:r>
      <w:r w:rsidR="005B2FA0" w:rsidRPr="0015239A">
        <w:rPr>
          <w:rFonts w:cs="Arial"/>
          <w:szCs w:val="22"/>
        </w:rPr>
        <w:t xml:space="preserve"> have subscribed to the Educational Visits SLA)</w:t>
      </w:r>
      <w:r w:rsidR="00F2588F" w:rsidRPr="0015239A">
        <w:rPr>
          <w:rFonts w:cs="Arial"/>
          <w:szCs w:val="22"/>
        </w:rPr>
        <w:t xml:space="preserve"> use the </w:t>
      </w:r>
      <w:r w:rsidR="00F2588F" w:rsidRPr="0015239A">
        <w:rPr>
          <w:rFonts w:cs="Arial"/>
          <w:b/>
          <w:bCs/>
          <w:szCs w:val="22"/>
        </w:rPr>
        <w:t>Evolve</w:t>
      </w:r>
      <w:r w:rsidR="00F2588F" w:rsidRPr="0015239A">
        <w:rPr>
          <w:rFonts w:cs="Arial"/>
          <w:szCs w:val="22"/>
        </w:rPr>
        <w:t xml:space="preserve"> </w:t>
      </w:r>
      <w:r w:rsidR="00F60AC3" w:rsidRPr="0015239A">
        <w:rPr>
          <w:rFonts w:cs="Arial"/>
          <w:szCs w:val="22"/>
        </w:rPr>
        <w:t>system; for</w:t>
      </w:r>
      <w:r w:rsidR="00F2588F" w:rsidRPr="0015239A">
        <w:rPr>
          <w:rFonts w:cs="Arial"/>
          <w:szCs w:val="22"/>
        </w:rPr>
        <w:t xml:space="preserve"> further advice and help using the system, the establishment should contact the no</w:t>
      </w:r>
      <w:r w:rsidR="0037641C" w:rsidRPr="0015239A">
        <w:rPr>
          <w:rFonts w:cs="Arial"/>
          <w:szCs w:val="22"/>
        </w:rPr>
        <w:t xml:space="preserve">minated adviser (see </w:t>
      </w:r>
      <w:hyperlink w:anchor="_3.__Ensuring" w:history="1">
        <w:r w:rsidRPr="0015239A">
          <w:rPr>
            <w:rStyle w:val="Hyperlink"/>
            <w:rFonts w:cs="Arial"/>
            <w:szCs w:val="22"/>
          </w:rPr>
          <w:t>S</w:t>
        </w:r>
        <w:r w:rsidR="0037641C" w:rsidRPr="0015239A">
          <w:rPr>
            <w:rStyle w:val="Hyperlink"/>
            <w:rFonts w:cs="Arial"/>
            <w:szCs w:val="22"/>
          </w:rPr>
          <w:t>ection 3</w:t>
        </w:r>
      </w:hyperlink>
      <w:r w:rsidR="0037641C" w:rsidRPr="0015239A">
        <w:rPr>
          <w:rFonts w:cs="Arial"/>
          <w:szCs w:val="22"/>
        </w:rPr>
        <w:t>).</w:t>
      </w:r>
      <w:r w:rsidR="005B2FA0" w:rsidRPr="0015239A">
        <w:rPr>
          <w:rFonts w:cs="Arial"/>
          <w:szCs w:val="22"/>
        </w:rPr>
        <w:t xml:space="preserve">  As the LA is not the employer in </w:t>
      </w:r>
      <w:r w:rsidR="00BB3049">
        <w:rPr>
          <w:rFonts w:cs="Arial"/>
          <w:szCs w:val="22"/>
        </w:rPr>
        <w:t>aided</w:t>
      </w:r>
      <w:r w:rsidR="005B2FA0" w:rsidRPr="0015239A">
        <w:rPr>
          <w:rFonts w:cs="Arial"/>
          <w:szCs w:val="22"/>
        </w:rPr>
        <w:t xml:space="preserve"> and </w:t>
      </w:r>
      <w:r w:rsidR="00BB3049">
        <w:rPr>
          <w:rFonts w:cs="Arial"/>
          <w:szCs w:val="22"/>
        </w:rPr>
        <w:t>f</w:t>
      </w:r>
      <w:r w:rsidR="005B2FA0" w:rsidRPr="0015239A">
        <w:rPr>
          <w:rFonts w:cs="Arial"/>
          <w:szCs w:val="22"/>
        </w:rPr>
        <w:t xml:space="preserve">oundation schools and </w:t>
      </w:r>
      <w:r w:rsidR="00BB3049">
        <w:rPr>
          <w:rFonts w:cs="Arial"/>
          <w:szCs w:val="22"/>
        </w:rPr>
        <w:t>a</w:t>
      </w:r>
      <w:r w:rsidR="005B2FA0" w:rsidRPr="0015239A">
        <w:rPr>
          <w:rFonts w:cs="Arial"/>
          <w:szCs w:val="22"/>
        </w:rPr>
        <w:t>cademies, approval must</w:t>
      </w:r>
      <w:r w:rsidR="005B2FA0" w:rsidRPr="0015239A">
        <w:rPr>
          <w:rFonts w:cs="Arial"/>
          <w:color w:val="FF0000"/>
          <w:szCs w:val="22"/>
        </w:rPr>
        <w:t xml:space="preserve"> </w:t>
      </w:r>
      <w:r w:rsidR="005B2FA0" w:rsidRPr="0015239A">
        <w:rPr>
          <w:rFonts w:cs="Arial"/>
          <w:szCs w:val="22"/>
        </w:rPr>
        <w:t>be sought from the Governors or th</w:t>
      </w:r>
      <w:r w:rsidR="00CB4B21" w:rsidRPr="0015239A">
        <w:rPr>
          <w:rFonts w:cs="Arial"/>
          <w:szCs w:val="22"/>
        </w:rPr>
        <w:t xml:space="preserve">e </w:t>
      </w:r>
      <w:r w:rsidR="00BB3049">
        <w:rPr>
          <w:rFonts w:cs="Arial"/>
          <w:szCs w:val="22"/>
        </w:rPr>
        <w:t>s</w:t>
      </w:r>
      <w:r w:rsidR="00CB4B21" w:rsidRPr="0015239A">
        <w:rPr>
          <w:rFonts w:cs="Arial"/>
          <w:szCs w:val="22"/>
        </w:rPr>
        <w:t xml:space="preserve">chool </w:t>
      </w:r>
      <w:r w:rsidR="00BB3049">
        <w:rPr>
          <w:rFonts w:cs="Arial"/>
          <w:szCs w:val="22"/>
        </w:rPr>
        <w:t>m</w:t>
      </w:r>
      <w:r w:rsidR="00CB4B21" w:rsidRPr="0015239A">
        <w:rPr>
          <w:rFonts w:cs="Arial"/>
          <w:szCs w:val="22"/>
        </w:rPr>
        <w:t xml:space="preserve">anagement in addition to </w:t>
      </w:r>
      <w:r w:rsidR="005B2FA0" w:rsidRPr="0015239A">
        <w:rPr>
          <w:rFonts w:cs="Arial"/>
          <w:szCs w:val="22"/>
        </w:rPr>
        <w:t>the LA</w:t>
      </w:r>
      <w:r w:rsidR="00CB4B21" w:rsidRPr="0015239A">
        <w:rPr>
          <w:rFonts w:cs="Arial"/>
          <w:szCs w:val="22"/>
        </w:rPr>
        <w:t>.</w:t>
      </w:r>
    </w:p>
    <w:p w14:paraId="13B74FC2" w14:textId="7C713C10" w:rsidR="00863171" w:rsidRDefault="00863171" w:rsidP="00BB3049">
      <w:pPr>
        <w:spacing w:before="56" w:after="113"/>
        <w:rPr>
          <w:rFonts w:cs="Arial"/>
          <w:szCs w:val="22"/>
        </w:rPr>
      </w:pPr>
      <w:r w:rsidRPr="0015239A">
        <w:rPr>
          <w:rFonts w:cs="Arial"/>
          <w:b/>
          <w:bCs/>
          <w:szCs w:val="22"/>
        </w:rPr>
        <w:t>Level 2</w:t>
      </w:r>
      <w:r>
        <w:rPr>
          <w:rFonts w:cs="Arial"/>
          <w:szCs w:val="22"/>
        </w:rPr>
        <w:t xml:space="preserve"> </w:t>
      </w:r>
      <w:r w:rsidR="00BB3049">
        <w:rPr>
          <w:rFonts w:cs="Arial"/>
          <w:szCs w:val="22"/>
        </w:rPr>
        <w:t>v</w:t>
      </w:r>
      <w:r>
        <w:rPr>
          <w:rFonts w:cs="Arial"/>
          <w:szCs w:val="22"/>
        </w:rPr>
        <w:t xml:space="preserve">isits involve travelling abroad, residentials or engaging in adventure activities. Level 2 </w:t>
      </w:r>
      <w:r w:rsidR="00BB3049">
        <w:rPr>
          <w:rFonts w:cs="Arial"/>
          <w:szCs w:val="22"/>
        </w:rPr>
        <w:t>v</w:t>
      </w:r>
      <w:r>
        <w:rPr>
          <w:rFonts w:cs="Arial"/>
          <w:szCs w:val="22"/>
        </w:rPr>
        <w:t>isits need approval from the Outdoor Education Advisor.</w:t>
      </w:r>
    </w:p>
    <w:p w14:paraId="70B059B8" w14:textId="4CB28755" w:rsidR="00AE1B0B" w:rsidRDefault="00863171" w:rsidP="00BB3049">
      <w:pPr>
        <w:spacing w:before="56"/>
        <w:rPr>
          <w:rFonts w:cs="Arial"/>
          <w:szCs w:val="22"/>
        </w:rPr>
      </w:pPr>
      <w:r w:rsidRPr="0015239A">
        <w:rPr>
          <w:rFonts w:cs="Arial"/>
          <w:b/>
          <w:bCs/>
          <w:szCs w:val="22"/>
        </w:rPr>
        <w:t>Level 1</w:t>
      </w:r>
      <w:r w:rsidR="00BB3049">
        <w:rPr>
          <w:rFonts w:cs="Arial"/>
          <w:b/>
          <w:bCs/>
          <w:szCs w:val="22"/>
        </w:rPr>
        <w:t xml:space="preserve"> </w:t>
      </w:r>
      <w:r w:rsidR="00BB3049">
        <w:rPr>
          <w:rFonts w:cs="Arial"/>
          <w:szCs w:val="22"/>
        </w:rPr>
        <w:t>v</w:t>
      </w:r>
      <w:r>
        <w:rPr>
          <w:rFonts w:cs="Arial"/>
          <w:szCs w:val="22"/>
        </w:rPr>
        <w:t xml:space="preserve">isits include all visits </w:t>
      </w:r>
      <w:r w:rsidR="00BB3049">
        <w:rPr>
          <w:rFonts w:cs="Arial"/>
          <w:szCs w:val="22"/>
        </w:rPr>
        <w:t>except</w:t>
      </w:r>
      <w:r>
        <w:rPr>
          <w:rFonts w:cs="Arial"/>
          <w:szCs w:val="22"/>
        </w:rPr>
        <w:t xml:space="preserve"> those that meet the criteria for Level 2</w:t>
      </w:r>
      <w:r w:rsidR="00BB3049">
        <w:rPr>
          <w:rFonts w:cs="Arial"/>
          <w:szCs w:val="22"/>
        </w:rPr>
        <w:t>,</w:t>
      </w:r>
      <w:r>
        <w:rPr>
          <w:rFonts w:cs="Arial"/>
          <w:szCs w:val="22"/>
        </w:rPr>
        <w:t xml:space="preserve"> and are approved locally in school by the EVC and </w:t>
      </w:r>
      <w:r w:rsidR="00AE1B0B">
        <w:rPr>
          <w:rFonts w:cs="Arial"/>
          <w:szCs w:val="22"/>
        </w:rPr>
        <w:t>Headteacher</w:t>
      </w:r>
      <w:r>
        <w:rPr>
          <w:rFonts w:cs="Arial"/>
          <w:szCs w:val="22"/>
        </w:rPr>
        <w:t>.</w:t>
      </w:r>
      <w:r w:rsidR="0015239A">
        <w:rPr>
          <w:rFonts w:cs="Arial"/>
          <w:szCs w:val="22"/>
        </w:rPr>
        <w:t xml:space="preserve">  It is recommended that Level 1 visits are also logged on the system.</w:t>
      </w:r>
    </w:p>
    <w:p w14:paraId="77FEA456" w14:textId="77777777" w:rsidR="00BB3049" w:rsidRPr="0037641C" w:rsidRDefault="00BB3049" w:rsidP="00BB3049">
      <w:pPr>
        <w:spacing w:before="56"/>
        <w:rPr>
          <w:rFonts w:cs="Arial"/>
          <w:szCs w:val="22"/>
        </w:rPr>
      </w:pPr>
    </w:p>
    <w:p w14:paraId="386EE50D" w14:textId="6ADBB9EB" w:rsidR="007A5054" w:rsidRPr="005A455A" w:rsidRDefault="007A5054" w:rsidP="00BB3049">
      <w:pPr>
        <w:pStyle w:val="Heading2"/>
      </w:pPr>
      <w:r w:rsidRPr="005A455A">
        <w:t xml:space="preserve">5. </w:t>
      </w:r>
      <w:r w:rsidR="0037641C" w:rsidRPr="005A455A">
        <w:t xml:space="preserve"> </w:t>
      </w:r>
      <w:r w:rsidRPr="005A455A">
        <w:t xml:space="preserve">Risk </w:t>
      </w:r>
      <w:r w:rsidR="00BB3049">
        <w:t>m</w:t>
      </w:r>
      <w:r w:rsidRPr="005A455A">
        <w:t>anagement</w:t>
      </w:r>
    </w:p>
    <w:p w14:paraId="1155EB48" w14:textId="77777777" w:rsidR="007A5054" w:rsidRDefault="007A5054" w:rsidP="00BB3049">
      <w:pPr>
        <w:pStyle w:val="BodyText"/>
        <w:rPr>
          <w:bCs w:val="0"/>
          <w:color w:val="auto"/>
        </w:rPr>
      </w:pPr>
    </w:p>
    <w:p w14:paraId="282FEE8B" w14:textId="4F692DC8" w:rsidR="007A5054" w:rsidRPr="00EE6BE7" w:rsidRDefault="007A5054" w:rsidP="00BB3049">
      <w:pPr>
        <w:pStyle w:val="BodyText2"/>
        <w:jc w:val="left"/>
        <w:rPr>
          <w:b w:val="0"/>
          <w:bCs w:val="0"/>
          <w:szCs w:val="20"/>
        </w:rPr>
      </w:pPr>
      <w:r>
        <w:rPr>
          <w:b w:val="0"/>
          <w:bCs w:val="0"/>
          <w:szCs w:val="20"/>
        </w:rPr>
        <w:t xml:space="preserve">As an employer, </w:t>
      </w:r>
      <w:r w:rsidR="006F7BB9" w:rsidRPr="006F7BB9">
        <w:rPr>
          <w:b w:val="0"/>
          <w:szCs w:val="20"/>
        </w:rPr>
        <w:t>Cumbria County Council</w:t>
      </w:r>
      <w:r>
        <w:rPr>
          <w:b w:val="0"/>
          <w:bCs w:val="0"/>
          <w:color w:val="0000FF"/>
          <w:szCs w:val="20"/>
        </w:rPr>
        <w:t xml:space="preserve"> </w:t>
      </w:r>
      <w:r>
        <w:rPr>
          <w:b w:val="0"/>
          <w:bCs w:val="0"/>
          <w:szCs w:val="20"/>
        </w:rPr>
        <w:t>has a legal duty to ensure that risks are managed</w:t>
      </w:r>
      <w:r w:rsidR="00152606">
        <w:rPr>
          <w:b w:val="0"/>
          <w:bCs w:val="0"/>
        </w:rPr>
        <w:t>,</w:t>
      </w:r>
      <w:r>
        <w:rPr>
          <w:b w:val="0"/>
          <w:bCs w:val="0"/>
        </w:rPr>
        <w:t xml:space="preserve"> requ</w:t>
      </w:r>
      <w:r w:rsidR="0037641C">
        <w:rPr>
          <w:b w:val="0"/>
          <w:bCs w:val="0"/>
        </w:rPr>
        <w:t>iring them to be reduced to an ‘acceptable’</w:t>
      </w:r>
      <w:r>
        <w:rPr>
          <w:b w:val="0"/>
          <w:bCs w:val="0"/>
        </w:rPr>
        <w:t xml:space="preserve"> o</w:t>
      </w:r>
      <w:r w:rsidR="0037641C">
        <w:rPr>
          <w:b w:val="0"/>
          <w:bCs w:val="0"/>
        </w:rPr>
        <w:t>r ‘tolerable’</w:t>
      </w:r>
      <w:r>
        <w:rPr>
          <w:b w:val="0"/>
          <w:bCs w:val="0"/>
        </w:rPr>
        <w:t xml:space="preserve"> level</w:t>
      </w:r>
      <w:r w:rsidR="0037641C">
        <w:rPr>
          <w:b w:val="0"/>
          <w:bCs w:val="0"/>
        </w:rPr>
        <w:t>, as it is recognised that elimination</w:t>
      </w:r>
      <w:r w:rsidR="00D303D0">
        <w:rPr>
          <w:b w:val="0"/>
          <w:bCs w:val="0"/>
        </w:rPr>
        <w:t xml:space="preserve"> is not always possible or reasonable.</w:t>
      </w:r>
      <w:r>
        <w:rPr>
          <w:b w:val="0"/>
          <w:bCs w:val="0"/>
        </w:rPr>
        <w:t xml:space="preserve"> </w:t>
      </w:r>
      <w:r w:rsidR="00D303D0">
        <w:rPr>
          <w:b w:val="0"/>
          <w:bCs w:val="0"/>
        </w:rPr>
        <w:t xml:space="preserve"> </w:t>
      </w:r>
      <w:r>
        <w:rPr>
          <w:b w:val="0"/>
          <w:bCs w:val="0"/>
          <w:szCs w:val="20"/>
        </w:rPr>
        <w:t xml:space="preserve">This requires that proportional (suitable and sufficient) risk management systems are in place, requiring </w:t>
      </w:r>
      <w:r w:rsidR="006F7BB9" w:rsidRPr="006F7BB9">
        <w:rPr>
          <w:b w:val="0"/>
          <w:szCs w:val="20"/>
        </w:rPr>
        <w:t>Cumbria County Council</w:t>
      </w:r>
      <w:r>
        <w:rPr>
          <w:b w:val="0"/>
          <w:bCs w:val="0"/>
          <w:szCs w:val="20"/>
        </w:rPr>
        <w:t xml:space="preserve"> to provide such s</w:t>
      </w:r>
      <w:r w:rsidR="00D303D0">
        <w:rPr>
          <w:b w:val="0"/>
          <w:bCs w:val="0"/>
          <w:szCs w:val="20"/>
        </w:rPr>
        <w:t>upport, training and resources f</w:t>
      </w:r>
      <w:r>
        <w:rPr>
          <w:b w:val="0"/>
          <w:bCs w:val="0"/>
          <w:szCs w:val="20"/>
        </w:rPr>
        <w:t>o</w:t>
      </w:r>
      <w:r w:rsidR="00D303D0">
        <w:rPr>
          <w:b w:val="0"/>
          <w:bCs w:val="0"/>
          <w:szCs w:val="20"/>
        </w:rPr>
        <w:t>r</w:t>
      </w:r>
      <w:r>
        <w:rPr>
          <w:b w:val="0"/>
          <w:bCs w:val="0"/>
          <w:szCs w:val="20"/>
        </w:rPr>
        <w:t xml:space="preserve"> its employees as is necessary to implement this policy.  </w:t>
      </w:r>
      <w:r w:rsidR="00563F98">
        <w:rPr>
          <w:b w:val="0"/>
          <w:bCs w:val="0"/>
        </w:rPr>
        <w:t xml:space="preserve">The </w:t>
      </w:r>
      <w:r>
        <w:rPr>
          <w:b w:val="0"/>
          <w:bCs w:val="0"/>
        </w:rPr>
        <w:t>HSE endorse</w:t>
      </w:r>
      <w:r w:rsidR="00563F98">
        <w:rPr>
          <w:b w:val="0"/>
          <w:bCs w:val="0"/>
        </w:rPr>
        <w:t>s</w:t>
      </w:r>
      <w:r>
        <w:rPr>
          <w:b w:val="0"/>
          <w:bCs w:val="0"/>
        </w:rPr>
        <w:t xml:space="preserve"> this approach through their </w:t>
      </w:r>
      <w:hyperlink r:id="rId14" w:history="1">
        <w:r w:rsidR="005A455A" w:rsidRPr="005A455A">
          <w:rPr>
            <w:rStyle w:val="Hyperlink"/>
            <w:i/>
            <w:iCs/>
          </w:rPr>
          <w:t>Leading sensible health and safety management in schools</w:t>
        </w:r>
      </w:hyperlink>
      <w:r w:rsidR="005A455A">
        <w:t xml:space="preserve"> </w:t>
      </w:r>
      <w:r w:rsidR="005A455A" w:rsidRPr="005A455A">
        <w:rPr>
          <w:b w:val="0"/>
          <w:bCs w:val="0"/>
        </w:rPr>
        <w:t xml:space="preserve">document </w:t>
      </w:r>
      <w:r w:rsidR="005A455A">
        <w:rPr>
          <w:b w:val="0"/>
          <w:bCs w:val="0"/>
        </w:rPr>
        <w:t>a</w:t>
      </w:r>
      <w:r>
        <w:rPr>
          <w:b w:val="0"/>
          <w:bCs w:val="0"/>
        </w:rPr>
        <w:t>nd advocate</w:t>
      </w:r>
      <w:r w:rsidR="00563F98">
        <w:rPr>
          <w:b w:val="0"/>
          <w:bCs w:val="0"/>
        </w:rPr>
        <w:t>s</w:t>
      </w:r>
      <w:r>
        <w:rPr>
          <w:b w:val="0"/>
          <w:bCs w:val="0"/>
        </w:rPr>
        <w:t xml:space="preserve"> that it is important that young people are exposed to well-managed risks so that they learn how to manage risk for themselves.</w:t>
      </w:r>
    </w:p>
    <w:p w14:paraId="51DF059D" w14:textId="77777777" w:rsidR="007A5054" w:rsidRDefault="007A5054" w:rsidP="00BB3049">
      <w:pPr>
        <w:pStyle w:val="BodyText2"/>
        <w:jc w:val="left"/>
        <w:rPr>
          <w:b w:val="0"/>
          <w:bCs w:val="0"/>
        </w:rPr>
      </w:pPr>
    </w:p>
    <w:p w14:paraId="73E73DEF" w14:textId="77777777" w:rsidR="007A5054" w:rsidRPr="00A362A2" w:rsidRDefault="007A5054" w:rsidP="00BB3049">
      <w:pPr>
        <w:pStyle w:val="BodyText2"/>
        <w:jc w:val="left"/>
        <w:rPr>
          <w:b w:val="0"/>
        </w:rPr>
      </w:pPr>
      <w:r>
        <w:rPr>
          <w:b w:val="0"/>
          <w:bCs w:val="0"/>
        </w:rPr>
        <w:t xml:space="preserve">There is no legal or </w:t>
      </w:r>
      <w:r w:rsidR="006F7BB9" w:rsidRPr="006F7BB9">
        <w:rPr>
          <w:b w:val="0"/>
        </w:rPr>
        <w:t>Cumbria County Council</w:t>
      </w:r>
      <w:r w:rsidR="006F7BB9">
        <w:rPr>
          <w:color w:val="339966"/>
        </w:rPr>
        <w:t xml:space="preserve"> </w:t>
      </w:r>
      <w:r>
        <w:rPr>
          <w:b w:val="0"/>
          <w:bCs w:val="0"/>
        </w:rPr>
        <w:t>requirement to produce a risk as</w:t>
      </w:r>
      <w:r w:rsidR="00907785">
        <w:rPr>
          <w:b w:val="0"/>
          <w:bCs w:val="0"/>
        </w:rPr>
        <w:t xml:space="preserve">sessment in a particular format, </w:t>
      </w:r>
      <w:r>
        <w:rPr>
          <w:b w:val="0"/>
          <w:bCs w:val="0"/>
        </w:rPr>
        <w:t>but there is a legal requirement for the process to be recorded and for suitable and sufficient control measures to be identified for any significant risks</w:t>
      </w:r>
      <w:r w:rsidR="00CB4E43">
        <w:rPr>
          <w:b w:val="0"/>
          <w:bCs w:val="0"/>
        </w:rPr>
        <w:t>, i.e. those that might</w:t>
      </w:r>
      <w:r>
        <w:rPr>
          <w:b w:val="0"/>
          <w:bCs w:val="0"/>
        </w:rPr>
        <w:t xml:space="preserve"> caus</w:t>
      </w:r>
      <w:r w:rsidR="00907785">
        <w:rPr>
          <w:b w:val="0"/>
          <w:bCs w:val="0"/>
        </w:rPr>
        <w:t>e serious harm to an individual</w:t>
      </w:r>
      <w:r>
        <w:rPr>
          <w:b w:val="0"/>
          <w:bCs w:val="0"/>
        </w:rPr>
        <w:t xml:space="preserve"> or </w:t>
      </w:r>
      <w:r w:rsidR="00907785">
        <w:rPr>
          <w:b w:val="0"/>
          <w:bCs w:val="0"/>
        </w:rPr>
        <w:t xml:space="preserve">might </w:t>
      </w:r>
      <w:r>
        <w:rPr>
          <w:b w:val="0"/>
          <w:bCs w:val="0"/>
        </w:rPr>
        <w:t xml:space="preserve">harm several people. </w:t>
      </w:r>
      <w:r w:rsidRPr="00A362A2">
        <w:rPr>
          <w:b w:val="0"/>
        </w:rPr>
        <w:t xml:space="preserve">However, </w:t>
      </w:r>
      <w:r w:rsidR="00A362A2" w:rsidRPr="00A362A2">
        <w:rPr>
          <w:b w:val="0"/>
        </w:rPr>
        <w:t xml:space="preserve">Cumbria County Council </w:t>
      </w:r>
      <w:r w:rsidRPr="00A362A2">
        <w:rPr>
          <w:b w:val="0"/>
        </w:rPr>
        <w:t>EVC Training ensures that establishments are supplied with an electronic portfolio of exemplar generic risk-benefit assessments, as well as exemplar event-specific assessments. These risk management materials can also be accessed through the following web link:</w:t>
      </w:r>
    </w:p>
    <w:p w14:paraId="093FFB3B" w14:textId="77777777" w:rsidR="00A362A2" w:rsidRPr="00A362A2" w:rsidRDefault="00A362A2" w:rsidP="00BB3049">
      <w:pPr>
        <w:pStyle w:val="BodyText2"/>
        <w:jc w:val="left"/>
        <w:rPr>
          <w:b w:val="0"/>
        </w:rPr>
      </w:pPr>
    </w:p>
    <w:p w14:paraId="7695AE38" w14:textId="77777777" w:rsidR="005C4D73" w:rsidRDefault="001D7E1E" w:rsidP="00152606">
      <w:pPr>
        <w:pStyle w:val="BodyText"/>
        <w:ind w:firstLine="720"/>
        <w:jc w:val="both"/>
        <w:rPr>
          <w:color w:val="auto"/>
        </w:rPr>
      </w:pPr>
      <w:r>
        <w:rPr>
          <w:color w:val="auto"/>
        </w:rPr>
        <w:t xml:space="preserve">CCC EVOLVE: </w:t>
      </w:r>
      <w:hyperlink r:id="rId15" w:history="1">
        <w:r w:rsidRPr="004A3108">
          <w:rPr>
            <w:rStyle w:val="Hyperlink"/>
          </w:rPr>
          <w:t>www.cumbriaccvisits.org.uk</w:t>
        </w:r>
      </w:hyperlink>
      <w:r>
        <w:rPr>
          <w:color w:val="auto"/>
        </w:rPr>
        <w:t xml:space="preserve"> </w:t>
      </w:r>
    </w:p>
    <w:p w14:paraId="6749857D" w14:textId="77777777" w:rsidR="001D7E1E" w:rsidRDefault="001D7E1E" w:rsidP="005C4D73">
      <w:pPr>
        <w:pStyle w:val="BodyText"/>
        <w:jc w:val="both"/>
        <w:rPr>
          <w:color w:val="auto"/>
        </w:rPr>
      </w:pPr>
    </w:p>
    <w:p w14:paraId="0A930306" w14:textId="77777777" w:rsidR="007A5054" w:rsidRPr="00A362A2" w:rsidRDefault="00746D6C">
      <w:pPr>
        <w:pStyle w:val="BodyText"/>
        <w:rPr>
          <w:b w:val="0"/>
          <w:bCs w:val="0"/>
          <w:color w:val="auto"/>
        </w:rPr>
      </w:pPr>
      <w:r>
        <w:rPr>
          <w:b w:val="0"/>
          <w:bCs w:val="0"/>
          <w:color w:val="auto"/>
        </w:rPr>
        <w:t>E</w:t>
      </w:r>
      <w:r w:rsidR="007A5054" w:rsidRPr="00A362A2">
        <w:rPr>
          <w:b w:val="0"/>
          <w:bCs w:val="0"/>
          <w:color w:val="auto"/>
        </w:rPr>
        <w:t xml:space="preserve">stablishments </w:t>
      </w:r>
      <w:r>
        <w:rPr>
          <w:b w:val="0"/>
          <w:bCs w:val="0"/>
          <w:color w:val="auto"/>
        </w:rPr>
        <w:t xml:space="preserve">must </w:t>
      </w:r>
      <w:r w:rsidR="007A5054" w:rsidRPr="00A362A2">
        <w:rPr>
          <w:b w:val="0"/>
          <w:bCs w:val="0"/>
          <w:color w:val="auto"/>
        </w:rPr>
        <w:t>adopt and adapt these materials to ease the burden of bureaucracy that might otherwise discourage leaders from making full use of LOtC learning opportunities.</w:t>
      </w:r>
    </w:p>
    <w:p w14:paraId="44E7C543" w14:textId="77777777" w:rsidR="007A5054" w:rsidRDefault="007A5054">
      <w:pPr>
        <w:pStyle w:val="BodyText"/>
        <w:rPr>
          <w:b w:val="0"/>
          <w:color w:val="auto"/>
        </w:rPr>
      </w:pPr>
    </w:p>
    <w:p w14:paraId="0A876B24" w14:textId="77777777" w:rsidR="007A5054" w:rsidRDefault="007A5054">
      <w:pPr>
        <w:pStyle w:val="BodyText"/>
        <w:rPr>
          <w:bCs w:val="0"/>
          <w:i/>
          <w:iCs/>
          <w:color w:val="auto"/>
        </w:rPr>
      </w:pPr>
      <w:r>
        <w:rPr>
          <w:b w:val="0"/>
          <w:color w:val="auto"/>
        </w:rPr>
        <w:t>Refer</w:t>
      </w:r>
      <w:r w:rsidR="006820DC">
        <w:rPr>
          <w:b w:val="0"/>
          <w:color w:val="auto"/>
        </w:rPr>
        <w:t xml:space="preserve"> to LOtC N</w:t>
      </w:r>
      <w:r>
        <w:rPr>
          <w:b w:val="0"/>
          <w:color w:val="auto"/>
        </w:rPr>
        <w:t>G docu</w:t>
      </w:r>
      <w:r w:rsidR="000D4305">
        <w:rPr>
          <w:b w:val="0"/>
          <w:color w:val="auto"/>
        </w:rPr>
        <w:t>ment</w:t>
      </w:r>
      <w:r>
        <w:rPr>
          <w:b w:val="0"/>
          <w:color w:val="auto"/>
        </w:rPr>
        <w:t xml:space="preserve"> </w:t>
      </w:r>
      <w:r w:rsidR="000D4305">
        <w:rPr>
          <w:bCs w:val="0"/>
          <w:i/>
          <w:iCs/>
          <w:color w:val="auto"/>
        </w:rPr>
        <w:t>‘Risk Management’.</w:t>
      </w:r>
    </w:p>
    <w:p w14:paraId="082608B7" w14:textId="77777777" w:rsidR="00863171" w:rsidRDefault="00863171">
      <w:pPr>
        <w:pStyle w:val="BodyText"/>
        <w:rPr>
          <w:bCs w:val="0"/>
          <w:color w:val="auto"/>
          <w:sz w:val="24"/>
        </w:rPr>
      </w:pPr>
    </w:p>
    <w:p w14:paraId="362916A5" w14:textId="57454C3F" w:rsidR="007A5054" w:rsidRPr="00B32B2A" w:rsidRDefault="007A5054" w:rsidP="0015239A">
      <w:pPr>
        <w:pStyle w:val="Heading2"/>
      </w:pPr>
      <w:r w:rsidRPr="00B32B2A">
        <w:t>6.</w:t>
      </w:r>
      <w:r w:rsidR="000D4305" w:rsidRPr="00B32B2A">
        <w:t xml:space="preserve"> </w:t>
      </w:r>
      <w:r w:rsidRPr="00B32B2A">
        <w:t xml:space="preserve"> Emergency </w:t>
      </w:r>
      <w:r w:rsidR="00152606">
        <w:t>p</w:t>
      </w:r>
      <w:r w:rsidRPr="00B32B2A">
        <w:t xml:space="preserve">lanning and </w:t>
      </w:r>
      <w:r w:rsidR="00152606">
        <w:t>c</w:t>
      </w:r>
      <w:r w:rsidRPr="00B32B2A">
        <w:t xml:space="preserve">ritical </w:t>
      </w:r>
      <w:r w:rsidR="00152606">
        <w:t>i</w:t>
      </w:r>
      <w:r w:rsidRPr="00B32B2A">
        <w:t xml:space="preserve">ncident </w:t>
      </w:r>
      <w:r w:rsidR="00152606">
        <w:t>s</w:t>
      </w:r>
      <w:r w:rsidRPr="00B32B2A">
        <w:t>upport</w:t>
      </w:r>
    </w:p>
    <w:p w14:paraId="61567A53" w14:textId="77777777" w:rsidR="007A5054" w:rsidRDefault="007A5054">
      <w:pPr>
        <w:pStyle w:val="BodyText"/>
      </w:pPr>
    </w:p>
    <w:p w14:paraId="4D9FBFCE" w14:textId="77777777" w:rsidR="007A5054" w:rsidRDefault="007A5054">
      <w:pPr>
        <w:rPr>
          <w:rFonts w:cs="Arial"/>
        </w:rPr>
      </w:pPr>
      <w:r>
        <w:rPr>
          <w:rFonts w:cs="Arial"/>
        </w:rPr>
        <w:t>A critical incident is an incident where any member of a group undertaking an off-site activity has:</w:t>
      </w:r>
    </w:p>
    <w:p w14:paraId="048E3322" w14:textId="77777777" w:rsidR="007A5054" w:rsidRDefault="007A5054">
      <w:pPr>
        <w:rPr>
          <w:rFonts w:cs="Arial"/>
        </w:rPr>
      </w:pPr>
    </w:p>
    <w:p w14:paraId="2F01787C" w14:textId="402D716C" w:rsidR="007A5054" w:rsidRPr="000B2BB8" w:rsidRDefault="007A5054" w:rsidP="000B2BB8">
      <w:pPr>
        <w:numPr>
          <w:ilvl w:val="0"/>
          <w:numId w:val="10"/>
        </w:numPr>
        <w:rPr>
          <w:rFonts w:cs="Arial"/>
        </w:rPr>
      </w:pPr>
      <w:r>
        <w:rPr>
          <w:rFonts w:cs="Arial"/>
        </w:rPr>
        <w:t>either suffered a life</w:t>
      </w:r>
      <w:r w:rsidR="000B2BB8">
        <w:rPr>
          <w:rFonts w:cs="Arial"/>
        </w:rPr>
        <w:t>-</w:t>
      </w:r>
      <w:r w:rsidR="000D4305">
        <w:rPr>
          <w:rFonts w:cs="Arial"/>
        </w:rPr>
        <w:t>threatening injury or fatality</w:t>
      </w:r>
      <w:r w:rsidR="000B2BB8">
        <w:rPr>
          <w:rFonts w:cs="Arial"/>
        </w:rPr>
        <w:t>;</w:t>
      </w:r>
    </w:p>
    <w:p w14:paraId="45130D1A" w14:textId="77777777" w:rsidR="000B2BB8" w:rsidRDefault="007A5054" w:rsidP="000B2BB8">
      <w:pPr>
        <w:numPr>
          <w:ilvl w:val="0"/>
          <w:numId w:val="10"/>
        </w:numPr>
        <w:rPr>
          <w:rFonts w:cs="Arial"/>
        </w:rPr>
      </w:pPr>
      <w:r>
        <w:rPr>
          <w:rFonts w:cs="Arial"/>
        </w:rPr>
        <w:t>is at serious</w:t>
      </w:r>
      <w:r w:rsidR="000D4305">
        <w:rPr>
          <w:rFonts w:cs="Arial"/>
        </w:rPr>
        <w:t xml:space="preserve"> risk</w:t>
      </w:r>
      <w:r w:rsidR="000B2BB8">
        <w:rPr>
          <w:rFonts w:cs="Arial"/>
        </w:rPr>
        <w:t>;</w:t>
      </w:r>
    </w:p>
    <w:p w14:paraId="32DC6DE2" w14:textId="670AC576" w:rsidR="007A5054" w:rsidRPr="000B2BB8" w:rsidRDefault="007A5054" w:rsidP="000B2BB8">
      <w:pPr>
        <w:numPr>
          <w:ilvl w:val="0"/>
          <w:numId w:val="10"/>
        </w:numPr>
        <w:rPr>
          <w:rFonts w:cs="Arial"/>
        </w:rPr>
      </w:pPr>
      <w:r w:rsidRPr="000B2BB8">
        <w:rPr>
          <w:rFonts w:cs="Arial"/>
        </w:rPr>
        <w:t>has gone missing for a sign</w:t>
      </w:r>
      <w:r w:rsidR="00AE1B0B" w:rsidRPr="000B2BB8">
        <w:rPr>
          <w:rFonts w:cs="Arial"/>
        </w:rPr>
        <w:t>ificant and unacceptable period</w:t>
      </w:r>
      <w:r w:rsidR="000B2BB8">
        <w:rPr>
          <w:rFonts w:cs="Arial"/>
        </w:rPr>
        <w:t>.</w:t>
      </w:r>
    </w:p>
    <w:p w14:paraId="4D703C7C" w14:textId="77777777" w:rsidR="007A5054" w:rsidRDefault="007A5054">
      <w:pPr>
        <w:rPr>
          <w:rFonts w:cs="Arial"/>
        </w:rPr>
      </w:pPr>
    </w:p>
    <w:p w14:paraId="7EFF0A19" w14:textId="77777777" w:rsidR="0015239A" w:rsidRDefault="0015239A" w:rsidP="0015239A">
      <w:pPr>
        <w:rPr>
          <w:rFonts w:eastAsiaTheme="minorHAnsi"/>
        </w:rPr>
      </w:pPr>
      <w:r>
        <w:rPr>
          <w:rFonts w:eastAsiaTheme="minorHAnsi"/>
        </w:rPr>
        <w:t>Serious incidents on off-site visits are rare but they do happen. Minor incidents whether they be accidents or other emergencies, are more common. Effective planning and risk assessment means that the likelihood of any of these events is reduced, and where they do occur, the impact and consequences can be minimised.</w:t>
      </w:r>
    </w:p>
    <w:p w14:paraId="2C6AEFE4" w14:textId="77777777" w:rsidR="005A756F" w:rsidRDefault="005A756F">
      <w:pPr>
        <w:pStyle w:val="BodyText"/>
        <w:rPr>
          <w:b w:val="0"/>
          <w:bCs w:val="0"/>
          <w:color w:val="auto"/>
        </w:rPr>
      </w:pPr>
    </w:p>
    <w:p w14:paraId="65CD4287" w14:textId="6D9C9E1F" w:rsidR="007A5054" w:rsidRDefault="007A5054">
      <w:pPr>
        <w:pStyle w:val="BodyText"/>
        <w:rPr>
          <w:b w:val="0"/>
          <w:bCs w:val="0"/>
          <w:color w:val="auto"/>
        </w:rPr>
      </w:pPr>
      <w:r>
        <w:rPr>
          <w:b w:val="0"/>
          <w:bCs w:val="0"/>
          <w:color w:val="auto"/>
        </w:rPr>
        <w:t xml:space="preserve">As an employer, </w:t>
      </w:r>
      <w:r w:rsidR="00A362A2" w:rsidRPr="00A362A2">
        <w:rPr>
          <w:b w:val="0"/>
          <w:color w:val="auto"/>
        </w:rPr>
        <w:t>Cumbria County Council</w:t>
      </w:r>
      <w:r>
        <w:rPr>
          <w:b w:val="0"/>
          <w:bCs w:val="0"/>
          <w:color w:val="008000"/>
        </w:rPr>
        <w:t xml:space="preserve"> </w:t>
      </w:r>
      <w:r>
        <w:rPr>
          <w:b w:val="0"/>
          <w:bCs w:val="0"/>
          <w:color w:val="auto"/>
        </w:rPr>
        <w:t xml:space="preserve">is committed to providing emergency planning procedures to support establishments in the event of a critical incident. </w:t>
      </w:r>
    </w:p>
    <w:p w14:paraId="0E7E1AF3" w14:textId="77777777" w:rsidR="007A5054" w:rsidRDefault="007A5054">
      <w:pPr>
        <w:pStyle w:val="BodyText"/>
        <w:rPr>
          <w:b w:val="0"/>
          <w:bCs w:val="0"/>
          <w:color w:val="auto"/>
        </w:rPr>
      </w:pPr>
    </w:p>
    <w:p w14:paraId="16DC90F4" w14:textId="414878CC" w:rsidR="007A5054" w:rsidRDefault="005C4D73">
      <w:pPr>
        <w:pStyle w:val="BodyText"/>
        <w:rPr>
          <w:i/>
          <w:iCs/>
          <w:color w:val="auto"/>
        </w:rPr>
      </w:pPr>
      <w:r>
        <w:rPr>
          <w:b w:val="0"/>
          <w:bCs w:val="0"/>
          <w:color w:val="auto"/>
        </w:rPr>
        <w:t xml:space="preserve">Refer to </w:t>
      </w:r>
      <w:r w:rsidR="00C07F72">
        <w:rPr>
          <w:b w:val="0"/>
          <w:bCs w:val="0"/>
          <w:color w:val="auto"/>
        </w:rPr>
        <w:t>National Guidance</w:t>
      </w:r>
      <w:r w:rsidR="007A5054">
        <w:rPr>
          <w:b w:val="0"/>
          <w:bCs w:val="0"/>
          <w:color w:val="auto"/>
        </w:rPr>
        <w:t xml:space="preserve"> document</w:t>
      </w:r>
      <w:r w:rsidR="007A5054" w:rsidRPr="000D4305">
        <w:rPr>
          <w:bCs w:val="0"/>
          <w:i/>
          <w:color w:val="auto"/>
        </w:rPr>
        <w:t xml:space="preserve"> </w:t>
      </w:r>
      <w:hyperlink r:id="rId16" w:history="1">
        <w:r w:rsidR="005A455A" w:rsidRPr="005A455A">
          <w:rPr>
            <w:rStyle w:val="Hyperlink"/>
            <w:bCs w:val="0"/>
            <w:i/>
          </w:rPr>
          <w:t>Emergencies and Critical Incidents</w:t>
        </w:r>
      </w:hyperlink>
      <w:r w:rsidR="003071C3">
        <w:rPr>
          <w:rStyle w:val="Hyperlink"/>
          <w:bCs w:val="0"/>
          <w:i/>
        </w:rPr>
        <w:t>.</w:t>
      </w:r>
    </w:p>
    <w:p w14:paraId="26B1AEB8" w14:textId="77777777" w:rsidR="007A5054" w:rsidRDefault="007A5054">
      <w:pPr>
        <w:pStyle w:val="BodyText"/>
        <w:rPr>
          <w:i/>
          <w:iCs/>
          <w:color w:val="auto"/>
        </w:rPr>
      </w:pPr>
    </w:p>
    <w:p w14:paraId="098886AA" w14:textId="77777777" w:rsidR="007A5054" w:rsidRPr="005C4D73" w:rsidRDefault="007A5054" w:rsidP="00297583">
      <w:pPr>
        <w:pStyle w:val="BodyText"/>
        <w:jc w:val="both"/>
      </w:pPr>
      <w:r w:rsidRPr="005C4D73">
        <w:t xml:space="preserve">To </w:t>
      </w:r>
      <w:r w:rsidR="00A362A2" w:rsidRPr="005C4D73">
        <w:t xml:space="preserve">activate support from </w:t>
      </w:r>
      <w:smartTag w:uri="urn:schemas-microsoft-com:office:smarttags" w:element="place">
        <w:smartTag w:uri="urn:schemas-microsoft-com:office:smarttags" w:element="PlaceName">
          <w:r w:rsidR="00A362A2" w:rsidRPr="005C4D73">
            <w:t>Cumbria</w:t>
          </w:r>
        </w:smartTag>
        <w:r w:rsidR="00A362A2" w:rsidRPr="005C4D73">
          <w:t xml:space="preserve"> </w:t>
        </w:r>
        <w:smartTag w:uri="urn:schemas-microsoft-com:office:smarttags" w:element="PlaceType">
          <w:r w:rsidR="00A362A2" w:rsidRPr="005C4D73">
            <w:t>County</w:t>
          </w:r>
        </w:smartTag>
      </w:smartTag>
      <w:r w:rsidR="00A362A2" w:rsidRPr="005C4D73">
        <w:t xml:space="preserve"> Council</w:t>
      </w:r>
      <w:r w:rsidRPr="005C4D73">
        <w:t xml:space="preserve">, the following telephone numbers should be used: </w:t>
      </w:r>
    </w:p>
    <w:p w14:paraId="55A2D59D" w14:textId="77777777" w:rsidR="007A5054" w:rsidRPr="005C4D73" w:rsidRDefault="007A5054">
      <w:pPr>
        <w:pStyle w:val="BodyText"/>
      </w:pPr>
    </w:p>
    <w:p w14:paraId="62E9C82B" w14:textId="77777777" w:rsidR="007A5054" w:rsidRPr="005C4D73" w:rsidRDefault="007A5054">
      <w:pPr>
        <w:pStyle w:val="BodyText"/>
      </w:pPr>
      <w:r w:rsidRPr="005C4D73">
        <w:t>N</w:t>
      </w:r>
      <w:r w:rsidR="00A362A2" w:rsidRPr="005C4D73">
        <w:t xml:space="preserve">ormal office hours: </w:t>
      </w:r>
      <w:r w:rsidR="00E3251A">
        <w:t xml:space="preserve"> </w:t>
      </w:r>
      <w:r w:rsidR="00E3251A">
        <w:tab/>
      </w:r>
      <w:r w:rsidR="00E3251A">
        <w:tab/>
        <w:t>01228 22</w:t>
      </w:r>
      <w:r w:rsidR="005A08F9">
        <w:t>1616</w:t>
      </w:r>
    </w:p>
    <w:p w14:paraId="3DB0F52F" w14:textId="77777777" w:rsidR="007A5054" w:rsidRPr="005C4D73" w:rsidRDefault="007A5054">
      <w:pPr>
        <w:pStyle w:val="BodyText"/>
      </w:pPr>
    </w:p>
    <w:p w14:paraId="48BAE490" w14:textId="223E28C0" w:rsidR="007A5054" w:rsidRDefault="007A5054">
      <w:pPr>
        <w:pStyle w:val="BodyText"/>
        <w:rPr>
          <w:b w:val="0"/>
          <w:bCs w:val="0"/>
          <w:color w:val="auto"/>
        </w:rPr>
      </w:pPr>
      <w:r w:rsidRPr="005C4D73">
        <w:t>Outside n</w:t>
      </w:r>
      <w:r w:rsidR="00E3251A">
        <w:t xml:space="preserve">ormal office hours: </w:t>
      </w:r>
      <w:r w:rsidR="00E3251A">
        <w:tab/>
      </w:r>
      <w:r w:rsidR="00C07F72" w:rsidRPr="00AE1B0B">
        <w:rPr>
          <w:szCs w:val="20"/>
        </w:rPr>
        <w:t>0300 303</w:t>
      </w:r>
      <w:r w:rsidR="0087495C">
        <w:rPr>
          <w:szCs w:val="20"/>
        </w:rPr>
        <w:t xml:space="preserve"> </w:t>
      </w:r>
      <w:r w:rsidR="00C07F72" w:rsidRPr="00AE1B0B">
        <w:rPr>
          <w:szCs w:val="20"/>
        </w:rPr>
        <w:t>1042</w:t>
      </w:r>
    </w:p>
    <w:p w14:paraId="44DF5602" w14:textId="77777777" w:rsidR="00C07F72" w:rsidRDefault="00C07F72" w:rsidP="00297583">
      <w:pPr>
        <w:pStyle w:val="BodyText"/>
        <w:jc w:val="both"/>
        <w:rPr>
          <w:b w:val="0"/>
          <w:bCs w:val="0"/>
          <w:color w:val="auto"/>
        </w:rPr>
      </w:pPr>
    </w:p>
    <w:p w14:paraId="46F36191" w14:textId="4116D2D1" w:rsidR="007A5054" w:rsidRDefault="007A5054" w:rsidP="00073394">
      <w:pPr>
        <w:pStyle w:val="BodyText"/>
        <w:rPr>
          <w:b w:val="0"/>
          <w:bCs w:val="0"/>
          <w:color w:val="auto"/>
        </w:rPr>
      </w:pPr>
      <w:r>
        <w:rPr>
          <w:b w:val="0"/>
          <w:bCs w:val="0"/>
          <w:color w:val="auto"/>
        </w:rPr>
        <w:t xml:space="preserve">These numbers should be carried by leaders at all times during an off-site activity but should only be used in the case of a genuine emergency. </w:t>
      </w:r>
      <w:r w:rsidR="00E3251A">
        <w:rPr>
          <w:b w:val="0"/>
          <w:bCs w:val="0"/>
          <w:color w:val="auto"/>
        </w:rPr>
        <w:t xml:space="preserve"> </w:t>
      </w:r>
      <w:r>
        <w:rPr>
          <w:b w:val="0"/>
          <w:bCs w:val="0"/>
          <w:color w:val="auto"/>
        </w:rPr>
        <w:t xml:space="preserve">Under no circumstances should these numbers be given to young people or to their parents or guardians. </w:t>
      </w:r>
    </w:p>
    <w:p w14:paraId="23A27E9C" w14:textId="2BDFE29E" w:rsidR="0015239A" w:rsidRDefault="0015239A" w:rsidP="00073394">
      <w:pPr>
        <w:pStyle w:val="BodyText"/>
        <w:rPr>
          <w:b w:val="0"/>
          <w:bCs w:val="0"/>
          <w:color w:val="auto"/>
        </w:rPr>
      </w:pPr>
    </w:p>
    <w:p w14:paraId="470586DD" w14:textId="155814AC" w:rsidR="0015239A" w:rsidRDefault="00073394" w:rsidP="00073394">
      <w:pPr>
        <w:rPr>
          <w:b/>
          <w:bCs/>
        </w:rPr>
      </w:pPr>
      <w:r>
        <w:t xml:space="preserve">The </w:t>
      </w:r>
      <w:r w:rsidR="0015239A">
        <w:t>Head</w:t>
      </w:r>
      <w:r>
        <w:t>t</w:t>
      </w:r>
      <w:r w:rsidR="0015239A">
        <w:t xml:space="preserve">eacher and Service Managers are responsible for ensuring timely reporting and investigation of accidents and incidents.  Please refer to the </w:t>
      </w:r>
      <w:hyperlink r:id="rId17" w:history="1">
        <w:r w:rsidR="005A756F">
          <w:rPr>
            <w:rStyle w:val="Hyperlink"/>
          </w:rPr>
          <w:t>SIGN 03 Reporting</w:t>
        </w:r>
        <w:r>
          <w:rPr>
            <w:rStyle w:val="Hyperlink"/>
          </w:rPr>
          <w:t>,</w:t>
        </w:r>
        <w:r w:rsidR="005A756F">
          <w:rPr>
            <w:rStyle w:val="Hyperlink"/>
          </w:rPr>
          <w:t xml:space="preserve"> recording and investigation of adverse events</w:t>
        </w:r>
      </w:hyperlink>
      <w:r w:rsidR="005A756F">
        <w:t xml:space="preserve">, </w:t>
      </w:r>
      <w:r w:rsidR="0015239A">
        <w:t>for further information</w:t>
      </w:r>
      <w:r w:rsidR="008A51B5">
        <w:t>.</w:t>
      </w:r>
    </w:p>
    <w:p w14:paraId="01F2E586" w14:textId="77777777" w:rsidR="00A362A2" w:rsidRDefault="00A362A2" w:rsidP="00073394">
      <w:pPr>
        <w:pStyle w:val="BodyText"/>
        <w:rPr>
          <w:bCs w:val="0"/>
          <w:color w:val="auto"/>
        </w:rPr>
      </w:pPr>
    </w:p>
    <w:p w14:paraId="5E5C0418" w14:textId="77777777" w:rsidR="007A5054" w:rsidRPr="00B32B2A" w:rsidRDefault="007A5054" w:rsidP="00073394">
      <w:pPr>
        <w:pStyle w:val="Heading2"/>
      </w:pPr>
      <w:r w:rsidRPr="00B32B2A">
        <w:t xml:space="preserve">7. </w:t>
      </w:r>
      <w:r w:rsidR="005821D3" w:rsidRPr="00B32B2A">
        <w:t xml:space="preserve"> </w:t>
      </w:r>
      <w:r w:rsidRPr="00B32B2A">
        <w:t xml:space="preserve">Monitoring </w:t>
      </w:r>
    </w:p>
    <w:p w14:paraId="0B15F254" w14:textId="77777777" w:rsidR="007A5054" w:rsidRDefault="007A5054" w:rsidP="00073394">
      <w:pPr>
        <w:pStyle w:val="BodyText"/>
        <w:rPr>
          <w:color w:val="auto"/>
        </w:rPr>
      </w:pPr>
    </w:p>
    <w:p w14:paraId="63FE3051" w14:textId="77777777" w:rsidR="007A5054" w:rsidRDefault="007A5054" w:rsidP="00073394">
      <w:pPr>
        <w:pStyle w:val="BodyText"/>
        <w:rPr>
          <w:b w:val="0"/>
          <w:bCs w:val="0"/>
          <w:color w:val="auto"/>
        </w:rPr>
      </w:pPr>
      <w:r>
        <w:rPr>
          <w:b w:val="0"/>
          <w:bCs w:val="0"/>
          <w:color w:val="auto"/>
        </w:rPr>
        <w:t xml:space="preserve">As an employer, </w:t>
      </w:r>
      <w:r w:rsidR="00A362A2" w:rsidRPr="00A362A2">
        <w:rPr>
          <w:b w:val="0"/>
          <w:color w:val="auto"/>
        </w:rPr>
        <w:t>Cumbria County Council</w:t>
      </w:r>
      <w:r>
        <w:rPr>
          <w:color w:val="339966"/>
        </w:rPr>
        <w:t xml:space="preserve"> </w:t>
      </w:r>
      <w:r>
        <w:rPr>
          <w:b w:val="0"/>
          <w:bCs w:val="0"/>
          <w:color w:val="auto"/>
        </w:rPr>
        <w:t xml:space="preserve">ensures that there is sample monitoring of the visits and LOtC activities undertaken by its establishments, either by attaching such monitoring duties to its officers, or by delegating these tasks to establishments. Such monitoring should be in keeping with the </w:t>
      </w:r>
      <w:r w:rsidR="006820DC">
        <w:rPr>
          <w:b w:val="0"/>
          <w:bCs w:val="0"/>
          <w:color w:val="auto"/>
        </w:rPr>
        <w:t>recommendations of LOtC National</w:t>
      </w:r>
      <w:r>
        <w:rPr>
          <w:b w:val="0"/>
          <w:bCs w:val="0"/>
          <w:color w:val="auto"/>
        </w:rPr>
        <w:t xml:space="preserve"> Guidance. There is a clear expectation that the monitoring function is a delegated task, principally carried out through systems put in place by the establishment EVC.</w:t>
      </w:r>
    </w:p>
    <w:p w14:paraId="29908F49" w14:textId="77777777" w:rsidR="007A5054" w:rsidRDefault="007A5054" w:rsidP="00073394">
      <w:pPr>
        <w:pStyle w:val="BodyText"/>
        <w:rPr>
          <w:b w:val="0"/>
          <w:bCs w:val="0"/>
          <w:color w:val="auto"/>
        </w:rPr>
      </w:pPr>
    </w:p>
    <w:p w14:paraId="29D5A0AA" w14:textId="504851A6" w:rsidR="007A5054" w:rsidRDefault="005C4D73" w:rsidP="00073394">
      <w:pPr>
        <w:pStyle w:val="BodyText"/>
        <w:rPr>
          <w:i/>
          <w:iCs/>
          <w:color w:val="auto"/>
        </w:rPr>
      </w:pPr>
      <w:r>
        <w:rPr>
          <w:b w:val="0"/>
          <w:bCs w:val="0"/>
          <w:color w:val="auto"/>
        </w:rPr>
        <w:t xml:space="preserve"> Refer to</w:t>
      </w:r>
      <w:r w:rsidR="006820DC">
        <w:rPr>
          <w:b w:val="0"/>
          <w:bCs w:val="0"/>
          <w:color w:val="auto"/>
        </w:rPr>
        <w:t xml:space="preserve"> N</w:t>
      </w:r>
      <w:r w:rsidR="00297583">
        <w:rPr>
          <w:b w:val="0"/>
          <w:bCs w:val="0"/>
          <w:color w:val="auto"/>
        </w:rPr>
        <w:t>G document</w:t>
      </w:r>
      <w:r w:rsidR="007A5054">
        <w:rPr>
          <w:b w:val="0"/>
          <w:bCs w:val="0"/>
          <w:color w:val="auto"/>
        </w:rPr>
        <w:t xml:space="preserve"> </w:t>
      </w:r>
      <w:hyperlink r:id="rId18" w:history="1">
        <w:r w:rsidR="00297583" w:rsidRPr="005A455A">
          <w:rPr>
            <w:rStyle w:val="Hyperlink"/>
            <w:i/>
            <w:iCs/>
          </w:rPr>
          <w:t>Monitoring</w:t>
        </w:r>
      </w:hyperlink>
      <w:r w:rsidR="00297583">
        <w:rPr>
          <w:i/>
          <w:iCs/>
          <w:color w:val="auto"/>
        </w:rPr>
        <w:t>.</w:t>
      </w:r>
    </w:p>
    <w:p w14:paraId="038155A1" w14:textId="77777777" w:rsidR="007A5054" w:rsidRDefault="007A5054" w:rsidP="00073394">
      <w:pPr>
        <w:pStyle w:val="BodyText"/>
        <w:rPr>
          <w:bCs w:val="0"/>
          <w:color w:val="auto"/>
        </w:rPr>
      </w:pPr>
    </w:p>
    <w:p w14:paraId="16F1D0BE" w14:textId="3C771723" w:rsidR="007A5054" w:rsidRPr="00B32B2A" w:rsidRDefault="007A5054" w:rsidP="00073394">
      <w:pPr>
        <w:pStyle w:val="Heading2"/>
      </w:pPr>
      <w:r w:rsidRPr="00B32B2A">
        <w:t xml:space="preserve">8. </w:t>
      </w:r>
      <w:r w:rsidR="005821D3" w:rsidRPr="00B32B2A">
        <w:t xml:space="preserve"> </w:t>
      </w:r>
      <w:r w:rsidRPr="00B32B2A">
        <w:t xml:space="preserve">Assessment of </w:t>
      </w:r>
      <w:r w:rsidR="00073394">
        <w:t>l</w:t>
      </w:r>
      <w:r w:rsidRPr="00B32B2A">
        <w:t xml:space="preserve">eader </w:t>
      </w:r>
      <w:r w:rsidR="00073394">
        <w:t>c</w:t>
      </w:r>
      <w:r w:rsidRPr="00B32B2A">
        <w:t xml:space="preserve">ompetence </w:t>
      </w:r>
    </w:p>
    <w:p w14:paraId="55E1B47B" w14:textId="77777777" w:rsidR="007A5054" w:rsidRDefault="007A5054" w:rsidP="00073394">
      <w:pPr>
        <w:pStyle w:val="BodyText"/>
        <w:rPr>
          <w:color w:val="auto"/>
        </w:rPr>
      </w:pPr>
    </w:p>
    <w:p w14:paraId="4ED5BA02" w14:textId="77777777" w:rsidR="007A5054" w:rsidRDefault="00A14DB8" w:rsidP="00073394">
      <w:pPr>
        <w:pStyle w:val="BodyText"/>
        <w:rPr>
          <w:b w:val="0"/>
          <w:bCs w:val="0"/>
          <w:color w:val="auto"/>
        </w:rPr>
      </w:pPr>
      <w:r>
        <w:rPr>
          <w:b w:val="0"/>
          <w:bCs w:val="0"/>
          <w:color w:val="auto"/>
        </w:rPr>
        <w:t xml:space="preserve">OEAP National </w:t>
      </w:r>
      <w:r w:rsidR="007A5054">
        <w:rPr>
          <w:b w:val="0"/>
          <w:bCs w:val="0"/>
          <w:color w:val="auto"/>
        </w:rPr>
        <w:t xml:space="preserve">Guidance provides clear advice regarding the assessment of leader competence. </w:t>
      </w:r>
      <w:r w:rsidR="00297583">
        <w:rPr>
          <w:b w:val="0"/>
          <w:bCs w:val="0"/>
          <w:color w:val="auto"/>
        </w:rPr>
        <w:t xml:space="preserve"> It is a</w:t>
      </w:r>
      <w:r w:rsidR="007A5054">
        <w:rPr>
          <w:b w:val="0"/>
          <w:bCs w:val="0"/>
          <w:color w:val="auto"/>
        </w:rPr>
        <w:t xml:space="preserve"> </w:t>
      </w:r>
      <w:r w:rsidR="005B5075" w:rsidRPr="005B5075">
        <w:rPr>
          <w:b w:val="0"/>
          <w:color w:val="auto"/>
        </w:rPr>
        <w:t>Cumbria County Council</w:t>
      </w:r>
      <w:r w:rsidR="005B5075">
        <w:rPr>
          <w:color w:val="339966"/>
        </w:rPr>
        <w:t xml:space="preserve"> </w:t>
      </w:r>
      <w:r w:rsidR="00297583" w:rsidRPr="00297583">
        <w:rPr>
          <w:b w:val="0"/>
          <w:color w:val="auto"/>
        </w:rPr>
        <w:t>p</w:t>
      </w:r>
      <w:r w:rsidR="00297583">
        <w:rPr>
          <w:b w:val="0"/>
          <w:bCs w:val="0"/>
          <w:color w:val="auto"/>
        </w:rPr>
        <w:t xml:space="preserve">olicy expectation </w:t>
      </w:r>
      <w:r w:rsidR="007A5054">
        <w:rPr>
          <w:b w:val="0"/>
          <w:bCs w:val="0"/>
          <w:color w:val="auto"/>
        </w:rPr>
        <w:t>that all</w:t>
      </w:r>
      <w:r w:rsidR="005B5075">
        <w:rPr>
          <w:b w:val="0"/>
          <w:bCs w:val="0"/>
          <w:color w:val="auto"/>
        </w:rPr>
        <w:t xml:space="preserve"> </w:t>
      </w:r>
      <w:r w:rsidR="007A5054">
        <w:rPr>
          <w:b w:val="0"/>
          <w:bCs w:val="0"/>
          <w:color w:val="auto"/>
        </w:rPr>
        <w:t>leaders and their assist</w:t>
      </w:r>
      <w:r w:rsidR="005B5075">
        <w:rPr>
          <w:b w:val="0"/>
          <w:bCs w:val="0"/>
          <w:color w:val="auto"/>
        </w:rPr>
        <w:t>ants have been formally endorsed</w:t>
      </w:r>
      <w:r w:rsidR="007A5054">
        <w:rPr>
          <w:b w:val="0"/>
          <w:bCs w:val="0"/>
          <w:color w:val="auto"/>
        </w:rPr>
        <w:t xml:space="preserve"> as </w:t>
      </w:r>
      <w:r w:rsidR="005B5075">
        <w:rPr>
          <w:b w:val="0"/>
          <w:bCs w:val="0"/>
          <w:color w:val="auto"/>
        </w:rPr>
        <w:t xml:space="preserve">being </w:t>
      </w:r>
      <w:r w:rsidR="007A5054">
        <w:rPr>
          <w:b w:val="0"/>
          <w:bCs w:val="0"/>
          <w:color w:val="auto"/>
        </w:rPr>
        <w:t>competent to undertake such responsibilities as they have been</w:t>
      </w:r>
      <w:r w:rsidR="005C4D73">
        <w:rPr>
          <w:b w:val="0"/>
          <w:bCs w:val="0"/>
          <w:color w:val="auto"/>
        </w:rPr>
        <w:t xml:space="preserve"> as</w:t>
      </w:r>
      <w:r>
        <w:rPr>
          <w:b w:val="0"/>
          <w:bCs w:val="0"/>
          <w:color w:val="auto"/>
        </w:rPr>
        <w:t>signed in line with the National</w:t>
      </w:r>
      <w:r w:rsidR="005C4D73">
        <w:rPr>
          <w:b w:val="0"/>
          <w:bCs w:val="0"/>
          <w:color w:val="auto"/>
        </w:rPr>
        <w:t xml:space="preserve"> G</w:t>
      </w:r>
      <w:r w:rsidR="007A5054">
        <w:rPr>
          <w:b w:val="0"/>
          <w:bCs w:val="0"/>
          <w:color w:val="auto"/>
        </w:rPr>
        <w:t xml:space="preserve">uidance. </w:t>
      </w:r>
    </w:p>
    <w:p w14:paraId="784DCB12" w14:textId="77777777" w:rsidR="007A5054" w:rsidRDefault="007A5054" w:rsidP="00073394">
      <w:pPr>
        <w:pStyle w:val="BodyText"/>
        <w:rPr>
          <w:b w:val="0"/>
          <w:bCs w:val="0"/>
          <w:color w:val="auto"/>
        </w:rPr>
      </w:pPr>
    </w:p>
    <w:p w14:paraId="5B746467" w14:textId="0520894F" w:rsidR="007A5054" w:rsidRDefault="005C4D73" w:rsidP="00073394">
      <w:pPr>
        <w:pStyle w:val="BodyText"/>
        <w:rPr>
          <w:i/>
          <w:iCs/>
          <w:color w:val="auto"/>
        </w:rPr>
      </w:pPr>
      <w:r>
        <w:rPr>
          <w:b w:val="0"/>
          <w:bCs w:val="0"/>
          <w:color w:val="auto"/>
        </w:rPr>
        <w:t xml:space="preserve">Refer to </w:t>
      </w:r>
      <w:r w:rsidR="00A14DB8">
        <w:rPr>
          <w:b w:val="0"/>
          <w:bCs w:val="0"/>
          <w:color w:val="auto"/>
        </w:rPr>
        <w:t>N</w:t>
      </w:r>
      <w:r w:rsidR="007A5054">
        <w:rPr>
          <w:b w:val="0"/>
          <w:bCs w:val="0"/>
          <w:color w:val="auto"/>
        </w:rPr>
        <w:t xml:space="preserve">G document </w:t>
      </w:r>
      <w:hyperlink r:id="rId19" w:history="1">
        <w:r w:rsidR="00B32B2A">
          <w:rPr>
            <w:rStyle w:val="Hyperlink"/>
            <w:i/>
            <w:iCs/>
          </w:rPr>
          <w:t>Approval of Leaders</w:t>
        </w:r>
      </w:hyperlink>
      <w:r w:rsidR="003071C3">
        <w:rPr>
          <w:rStyle w:val="Hyperlink"/>
          <w:i/>
          <w:iCs/>
        </w:rPr>
        <w:t>.</w:t>
      </w:r>
    </w:p>
    <w:p w14:paraId="1B3CAECB" w14:textId="77777777" w:rsidR="00863171" w:rsidRDefault="00863171" w:rsidP="00073394"/>
    <w:p w14:paraId="020A6064" w14:textId="3F3862ED" w:rsidR="007A5054" w:rsidRPr="00100688" w:rsidRDefault="007A5054" w:rsidP="00073394">
      <w:pPr>
        <w:pStyle w:val="Heading2"/>
      </w:pPr>
      <w:r w:rsidRPr="00100688">
        <w:t xml:space="preserve">9. </w:t>
      </w:r>
      <w:r w:rsidR="005821D3">
        <w:t xml:space="preserve"> </w:t>
      </w:r>
      <w:r w:rsidRPr="00100688">
        <w:t xml:space="preserve">Role-specific </w:t>
      </w:r>
      <w:r w:rsidR="00073394">
        <w:t>r</w:t>
      </w:r>
      <w:r w:rsidRPr="00100688">
        <w:t xml:space="preserve">equirements and </w:t>
      </w:r>
      <w:r w:rsidR="00073394">
        <w:t>r</w:t>
      </w:r>
      <w:r w:rsidRPr="00100688">
        <w:t>ecommendations</w:t>
      </w:r>
    </w:p>
    <w:p w14:paraId="63208A1C" w14:textId="77777777" w:rsidR="007A5054" w:rsidRDefault="005821D3" w:rsidP="00073394">
      <w:pPr>
        <w:rPr>
          <w:rFonts w:cs="Arial"/>
          <w:b/>
        </w:rPr>
      </w:pPr>
      <w:r>
        <w:rPr>
          <w:rFonts w:cs="Arial"/>
          <w:b/>
        </w:rPr>
        <w:t xml:space="preserve"> </w:t>
      </w:r>
    </w:p>
    <w:p w14:paraId="725F2D56" w14:textId="77777777" w:rsidR="007A5054" w:rsidRDefault="00A14DB8" w:rsidP="00073394">
      <w:pPr>
        <w:rPr>
          <w:rFonts w:cs="Arial"/>
        </w:rPr>
      </w:pPr>
      <w:r>
        <w:rPr>
          <w:rFonts w:cs="Arial"/>
        </w:rPr>
        <w:t>OEAP National</w:t>
      </w:r>
      <w:r w:rsidR="007A5054">
        <w:rPr>
          <w:rFonts w:cs="Arial"/>
        </w:rPr>
        <w:t xml:space="preserve"> Guidance sets out clear and detailed responsibilities and functions of specific roles that relate to roles to be found within </w:t>
      </w:r>
      <w:r w:rsidR="005B5075" w:rsidRPr="005B5075">
        <w:rPr>
          <w:rFonts w:cs="Arial"/>
          <w:bCs/>
        </w:rPr>
        <w:t>Cumbria County Council</w:t>
      </w:r>
      <w:r w:rsidR="007A5054">
        <w:rPr>
          <w:rFonts w:cs="Arial"/>
        </w:rPr>
        <w:t xml:space="preserve"> management structures. These are:</w:t>
      </w:r>
    </w:p>
    <w:p w14:paraId="485B32EE" w14:textId="77777777" w:rsidR="007A5054" w:rsidRPr="005B5075" w:rsidRDefault="007A5054" w:rsidP="00073394">
      <w:pPr>
        <w:rPr>
          <w:rFonts w:cs="Arial"/>
        </w:rPr>
      </w:pPr>
    </w:p>
    <w:p w14:paraId="6DBDA382" w14:textId="60CB62AB" w:rsidR="007A5054" w:rsidRPr="00B32B2A" w:rsidRDefault="00700543">
      <w:pPr>
        <w:numPr>
          <w:ilvl w:val="0"/>
          <w:numId w:val="9"/>
        </w:numPr>
        <w:rPr>
          <w:rFonts w:cs="Arial"/>
          <w:bCs/>
        </w:rPr>
      </w:pPr>
      <w:hyperlink r:id="rId20" w:history="1">
        <w:r w:rsidR="00B32B2A" w:rsidRPr="00B32B2A">
          <w:rPr>
            <w:rStyle w:val="Hyperlink"/>
            <w:rFonts w:cs="Arial"/>
            <w:bCs/>
          </w:rPr>
          <w:t>Director of Children's Services or equivalent role</w:t>
        </w:r>
      </w:hyperlink>
      <w:r w:rsidR="00B32B2A">
        <w:rPr>
          <w:rFonts w:cs="Arial"/>
          <w:bCs/>
        </w:rPr>
        <w:t xml:space="preserve"> </w:t>
      </w:r>
    </w:p>
    <w:p w14:paraId="1F36A445" w14:textId="77777777" w:rsidR="007A5054" w:rsidRPr="005B5075" w:rsidRDefault="007A5054">
      <w:pPr>
        <w:ind w:left="360"/>
        <w:rPr>
          <w:rFonts w:cs="Arial"/>
          <w:bCs/>
        </w:rPr>
      </w:pPr>
    </w:p>
    <w:p w14:paraId="0E48B03B" w14:textId="761450BA" w:rsidR="007A5054" w:rsidRPr="00B32B2A" w:rsidRDefault="00700543">
      <w:pPr>
        <w:numPr>
          <w:ilvl w:val="0"/>
          <w:numId w:val="9"/>
        </w:numPr>
        <w:rPr>
          <w:rFonts w:cs="Arial"/>
          <w:bCs/>
        </w:rPr>
      </w:pPr>
      <w:hyperlink r:id="rId21" w:history="1">
        <w:r w:rsidR="007A5054" w:rsidRPr="00B32B2A">
          <w:rPr>
            <w:rStyle w:val="Hyperlink"/>
            <w:rFonts w:cs="Arial"/>
            <w:bCs/>
          </w:rPr>
          <w:t>Lead Member(s) for Children’s Services</w:t>
        </w:r>
      </w:hyperlink>
    </w:p>
    <w:p w14:paraId="159D6DA6" w14:textId="77777777" w:rsidR="007A5054" w:rsidRPr="005B5075" w:rsidRDefault="007A5054">
      <w:pPr>
        <w:rPr>
          <w:rFonts w:cs="Arial"/>
          <w:bCs/>
        </w:rPr>
      </w:pPr>
    </w:p>
    <w:p w14:paraId="53844535" w14:textId="02F6EA9C" w:rsidR="007A5054" w:rsidRPr="005B5075" w:rsidRDefault="00700543">
      <w:pPr>
        <w:numPr>
          <w:ilvl w:val="0"/>
          <w:numId w:val="9"/>
        </w:numPr>
        <w:rPr>
          <w:rFonts w:cs="Arial"/>
          <w:bCs/>
        </w:rPr>
      </w:pPr>
      <w:hyperlink r:id="rId22" w:history="1">
        <w:r w:rsidR="00B32B2A" w:rsidRPr="00B32B2A">
          <w:rPr>
            <w:rStyle w:val="Hyperlink"/>
            <w:rFonts w:cs="Arial"/>
            <w:bCs/>
          </w:rPr>
          <w:t>Outdoor Education Adviser Line Manager</w:t>
        </w:r>
      </w:hyperlink>
    </w:p>
    <w:p w14:paraId="145FDC2C" w14:textId="77777777" w:rsidR="007A5054" w:rsidRPr="005B5075" w:rsidRDefault="007A5054">
      <w:pPr>
        <w:rPr>
          <w:rFonts w:cs="Arial"/>
          <w:bCs/>
        </w:rPr>
      </w:pPr>
    </w:p>
    <w:p w14:paraId="3C8E3643" w14:textId="4744E662" w:rsidR="007A5054" w:rsidRPr="005B5075" w:rsidRDefault="00700543" w:rsidP="005B5075">
      <w:pPr>
        <w:numPr>
          <w:ilvl w:val="0"/>
          <w:numId w:val="9"/>
        </w:numPr>
        <w:rPr>
          <w:rFonts w:cs="Arial"/>
          <w:bCs/>
        </w:rPr>
      </w:pPr>
      <w:hyperlink r:id="rId23" w:history="1">
        <w:r w:rsidR="007A5054" w:rsidRPr="00B32B2A">
          <w:rPr>
            <w:rStyle w:val="Hyperlink"/>
            <w:rFonts w:cs="Arial"/>
            <w:bCs/>
          </w:rPr>
          <w:t>Outdoor Education Adviser</w:t>
        </w:r>
      </w:hyperlink>
    </w:p>
    <w:p w14:paraId="36C47D9C" w14:textId="77777777" w:rsidR="007A5054" w:rsidRPr="005B5075" w:rsidRDefault="007A5054">
      <w:pPr>
        <w:ind w:left="360"/>
        <w:rPr>
          <w:rFonts w:cs="Arial"/>
          <w:bCs/>
        </w:rPr>
      </w:pPr>
    </w:p>
    <w:p w14:paraId="2B139846" w14:textId="1385C7F3" w:rsidR="007A5054" w:rsidRPr="005B5075" w:rsidRDefault="00700543">
      <w:pPr>
        <w:numPr>
          <w:ilvl w:val="0"/>
          <w:numId w:val="9"/>
        </w:numPr>
        <w:rPr>
          <w:rFonts w:cs="Arial"/>
          <w:bCs/>
        </w:rPr>
      </w:pPr>
      <w:hyperlink r:id="rId24" w:history="1">
        <w:r w:rsidR="00B32B2A" w:rsidRPr="00B32B2A">
          <w:rPr>
            <w:rStyle w:val="Hyperlink"/>
            <w:rFonts w:cs="Arial"/>
            <w:bCs/>
          </w:rPr>
          <w:t>Manager of an Outdoor Learning Centre or Facility</w:t>
        </w:r>
      </w:hyperlink>
    </w:p>
    <w:p w14:paraId="29C57DAA" w14:textId="77777777" w:rsidR="007A5054" w:rsidRPr="005B5075" w:rsidRDefault="007A5054">
      <w:pPr>
        <w:rPr>
          <w:rFonts w:cs="Arial"/>
        </w:rPr>
      </w:pPr>
    </w:p>
    <w:p w14:paraId="18729A22" w14:textId="77777777" w:rsidR="007A5054" w:rsidRDefault="005C4D73">
      <w:pPr>
        <w:rPr>
          <w:rFonts w:cs="Arial"/>
        </w:rPr>
      </w:pPr>
      <w:r>
        <w:rPr>
          <w:rFonts w:cs="Arial"/>
        </w:rPr>
        <w:t xml:space="preserve">Refer to individual </w:t>
      </w:r>
      <w:r w:rsidR="00A14DB8">
        <w:rPr>
          <w:rFonts w:cs="Arial"/>
        </w:rPr>
        <w:t>N</w:t>
      </w:r>
      <w:r w:rsidR="007A5054">
        <w:rPr>
          <w:rFonts w:cs="Arial"/>
        </w:rPr>
        <w:t xml:space="preserve">G documents headed as above. </w:t>
      </w:r>
    </w:p>
    <w:p w14:paraId="7F8FC6BD" w14:textId="77777777" w:rsidR="007A5054" w:rsidRDefault="007A5054">
      <w:pPr>
        <w:rPr>
          <w:rFonts w:cs="Arial"/>
        </w:rPr>
      </w:pPr>
    </w:p>
    <w:p w14:paraId="49C8504C" w14:textId="3914B88E" w:rsidR="007A5054" w:rsidRDefault="005821D3">
      <w:pPr>
        <w:rPr>
          <w:rFonts w:cs="Arial"/>
        </w:rPr>
      </w:pPr>
      <w:r>
        <w:rPr>
          <w:rFonts w:cs="Arial"/>
        </w:rPr>
        <w:t xml:space="preserve">Similarly, </w:t>
      </w:r>
      <w:r w:rsidR="00A14DB8">
        <w:rPr>
          <w:rFonts w:cs="Arial"/>
        </w:rPr>
        <w:t>National</w:t>
      </w:r>
      <w:r w:rsidR="007A5054">
        <w:rPr>
          <w:rFonts w:cs="Arial"/>
        </w:rPr>
        <w:t xml:space="preserve"> Guidance sets out clear and detailed responsibilities and functions of specific roles that relate to roles to be found within most </w:t>
      </w:r>
      <w:r w:rsidR="00073394">
        <w:rPr>
          <w:rFonts w:cs="Arial"/>
        </w:rPr>
        <w:t>e</w:t>
      </w:r>
      <w:r w:rsidR="00AD2610">
        <w:rPr>
          <w:rFonts w:cs="Arial"/>
        </w:rPr>
        <w:t>ducational settings</w:t>
      </w:r>
      <w:r w:rsidR="007A5054">
        <w:rPr>
          <w:rFonts w:cs="Arial"/>
        </w:rPr>
        <w:t>. These are:</w:t>
      </w:r>
    </w:p>
    <w:p w14:paraId="24BD5565" w14:textId="77777777" w:rsidR="007A5054" w:rsidRDefault="007A5054">
      <w:pPr>
        <w:rPr>
          <w:rFonts w:cs="Arial"/>
        </w:rPr>
      </w:pPr>
    </w:p>
    <w:p w14:paraId="0E81B8BE" w14:textId="26ED156E" w:rsidR="007A5054" w:rsidRDefault="00700543">
      <w:pPr>
        <w:numPr>
          <w:ilvl w:val="0"/>
          <w:numId w:val="11"/>
        </w:numPr>
        <w:rPr>
          <w:rFonts w:cs="Arial"/>
        </w:rPr>
      </w:pPr>
      <w:hyperlink r:id="rId25" w:history="1">
        <w:r w:rsidR="00AD2610" w:rsidRPr="00AD2610">
          <w:rPr>
            <w:rStyle w:val="Hyperlink"/>
            <w:rFonts w:cs="Arial"/>
          </w:rPr>
          <w:t>Member of Management Board or Governing Body</w:t>
        </w:r>
      </w:hyperlink>
    </w:p>
    <w:p w14:paraId="21991B94" w14:textId="77777777" w:rsidR="007A5054" w:rsidRDefault="007A5054">
      <w:pPr>
        <w:ind w:left="360"/>
        <w:rPr>
          <w:rFonts w:cs="Arial"/>
        </w:rPr>
      </w:pPr>
    </w:p>
    <w:p w14:paraId="6B22849D" w14:textId="66A6CEB6" w:rsidR="00AD2610" w:rsidRDefault="00700543" w:rsidP="00AD2610">
      <w:pPr>
        <w:numPr>
          <w:ilvl w:val="0"/>
          <w:numId w:val="11"/>
        </w:numPr>
        <w:rPr>
          <w:rFonts w:cs="Arial"/>
        </w:rPr>
      </w:pPr>
      <w:hyperlink r:id="rId26" w:history="1">
        <w:r w:rsidR="00AD2610" w:rsidRPr="005B7E0E">
          <w:rPr>
            <w:rStyle w:val="Hyperlink"/>
            <w:rFonts w:cs="Arial"/>
          </w:rPr>
          <w:t>Headteacher/</w:t>
        </w:r>
        <w:r w:rsidR="00073394">
          <w:rPr>
            <w:rStyle w:val="Hyperlink"/>
            <w:rFonts w:cs="Arial"/>
          </w:rPr>
          <w:t>M</w:t>
        </w:r>
        <w:r w:rsidR="00AD2610" w:rsidRPr="005B7E0E">
          <w:rPr>
            <w:rStyle w:val="Hyperlink"/>
            <w:rFonts w:cs="Arial"/>
          </w:rPr>
          <w:t>anager</w:t>
        </w:r>
        <w:r w:rsidR="005B7E0E" w:rsidRPr="005B7E0E">
          <w:rPr>
            <w:rStyle w:val="Hyperlink"/>
            <w:rFonts w:cs="Arial"/>
          </w:rPr>
          <w:t xml:space="preserve"> </w:t>
        </w:r>
      </w:hyperlink>
    </w:p>
    <w:p w14:paraId="474B3EEF" w14:textId="77777777" w:rsidR="005B7E0E" w:rsidRDefault="005B7E0E" w:rsidP="005B7E0E">
      <w:pPr>
        <w:pStyle w:val="ListParagraph"/>
        <w:rPr>
          <w:rFonts w:cs="Arial"/>
        </w:rPr>
      </w:pPr>
    </w:p>
    <w:p w14:paraId="7032E25A" w14:textId="2A07781D" w:rsidR="00AD2610" w:rsidRDefault="00700543">
      <w:pPr>
        <w:numPr>
          <w:ilvl w:val="0"/>
          <w:numId w:val="11"/>
        </w:numPr>
        <w:rPr>
          <w:rFonts w:cs="Arial"/>
        </w:rPr>
      </w:pPr>
      <w:hyperlink r:id="rId27" w:history="1">
        <w:r w:rsidR="005B7E0E">
          <w:rPr>
            <w:rStyle w:val="Hyperlink"/>
          </w:rPr>
          <w:t xml:space="preserve">Educational Visits Coordinator </w:t>
        </w:r>
      </w:hyperlink>
    </w:p>
    <w:p w14:paraId="3782FBB3" w14:textId="77777777" w:rsidR="007A5054" w:rsidRDefault="007A5054">
      <w:pPr>
        <w:rPr>
          <w:rFonts w:cs="Arial"/>
        </w:rPr>
      </w:pPr>
    </w:p>
    <w:p w14:paraId="62BD1839" w14:textId="2DF59E12" w:rsidR="007A5054" w:rsidRDefault="00700543">
      <w:pPr>
        <w:numPr>
          <w:ilvl w:val="0"/>
          <w:numId w:val="11"/>
        </w:numPr>
        <w:rPr>
          <w:rFonts w:cs="Arial"/>
        </w:rPr>
      </w:pPr>
      <w:hyperlink r:id="rId28" w:history="1">
        <w:r w:rsidR="007A5054" w:rsidRPr="00AD2610">
          <w:rPr>
            <w:rStyle w:val="Hyperlink"/>
            <w:rFonts w:cs="Arial"/>
          </w:rPr>
          <w:t>Visit or Activity Leade</w:t>
        </w:r>
      </w:hyperlink>
      <w:r w:rsidR="007A5054">
        <w:rPr>
          <w:rFonts w:cs="Arial"/>
        </w:rPr>
        <w:t>r</w:t>
      </w:r>
    </w:p>
    <w:p w14:paraId="0B571E29" w14:textId="77777777" w:rsidR="007A5054" w:rsidRDefault="007A5054">
      <w:pPr>
        <w:rPr>
          <w:rFonts w:cs="Arial"/>
        </w:rPr>
      </w:pPr>
    </w:p>
    <w:p w14:paraId="282CC5CA" w14:textId="5EF3A399" w:rsidR="007A5054" w:rsidRDefault="00700543">
      <w:pPr>
        <w:numPr>
          <w:ilvl w:val="0"/>
          <w:numId w:val="11"/>
        </w:numPr>
        <w:rPr>
          <w:rFonts w:cs="Arial"/>
        </w:rPr>
      </w:pPr>
      <w:hyperlink r:id="rId29" w:history="1">
        <w:r w:rsidR="00AD2610" w:rsidRPr="00AD2610">
          <w:rPr>
            <w:rStyle w:val="Hyperlink"/>
            <w:rFonts w:cs="Arial"/>
          </w:rPr>
          <w:t xml:space="preserve">Assistant </w:t>
        </w:r>
        <w:r w:rsidR="00073394">
          <w:rPr>
            <w:rStyle w:val="Hyperlink"/>
            <w:rFonts w:cs="Arial"/>
          </w:rPr>
          <w:t>L</w:t>
        </w:r>
        <w:r w:rsidR="00AD2610" w:rsidRPr="00AD2610">
          <w:rPr>
            <w:rStyle w:val="Hyperlink"/>
            <w:rFonts w:cs="Arial"/>
          </w:rPr>
          <w:t>eader</w:t>
        </w:r>
      </w:hyperlink>
    </w:p>
    <w:p w14:paraId="58ACA761" w14:textId="77777777" w:rsidR="007A5054" w:rsidRDefault="007A5054">
      <w:pPr>
        <w:rPr>
          <w:rFonts w:cs="Arial"/>
        </w:rPr>
      </w:pPr>
    </w:p>
    <w:p w14:paraId="729E1BA3" w14:textId="062FDD68" w:rsidR="007A5054" w:rsidRDefault="00700543">
      <w:pPr>
        <w:numPr>
          <w:ilvl w:val="0"/>
          <w:numId w:val="11"/>
        </w:numPr>
        <w:rPr>
          <w:rFonts w:cs="Arial"/>
        </w:rPr>
      </w:pPr>
      <w:hyperlink r:id="rId30" w:history="1">
        <w:r w:rsidR="005B7E0E" w:rsidRPr="005B7E0E">
          <w:rPr>
            <w:rStyle w:val="Hyperlink"/>
            <w:rFonts w:cs="Arial"/>
          </w:rPr>
          <w:t>Helper</w:t>
        </w:r>
      </w:hyperlink>
    </w:p>
    <w:p w14:paraId="36972F88" w14:textId="77777777" w:rsidR="007A5054" w:rsidRDefault="007A5054">
      <w:pPr>
        <w:rPr>
          <w:rFonts w:cs="Arial"/>
        </w:rPr>
      </w:pPr>
    </w:p>
    <w:p w14:paraId="61073CDC" w14:textId="0107B635" w:rsidR="007A5054" w:rsidRDefault="00700543">
      <w:pPr>
        <w:numPr>
          <w:ilvl w:val="0"/>
          <w:numId w:val="11"/>
        </w:numPr>
        <w:rPr>
          <w:rFonts w:cs="Arial"/>
        </w:rPr>
      </w:pPr>
      <w:hyperlink r:id="rId31" w:history="1">
        <w:r w:rsidR="005B7E0E" w:rsidRPr="005B7E0E">
          <w:rPr>
            <w:rStyle w:val="Hyperlink"/>
            <w:rFonts w:cs="Arial"/>
          </w:rPr>
          <w:t>Parents</w:t>
        </w:r>
      </w:hyperlink>
    </w:p>
    <w:p w14:paraId="6DB6B68F" w14:textId="77777777" w:rsidR="005821D3" w:rsidRDefault="005821D3">
      <w:pPr>
        <w:rPr>
          <w:rFonts w:cs="Arial"/>
        </w:rPr>
      </w:pPr>
    </w:p>
    <w:p w14:paraId="158688B5" w14:textId="77777777" w:rsidR="007A5054" w:rsidRDefault="005C4D73">
      <w:pPr>
        <w:rPr>
          <w:rFonts w:cs="Arial"/>
        </w:rPr>
      </w:pPr>
      <w:r>
        <w:rPr>
          <w:rFonts w:cs="Arial"/>
        </w:rPr>
        <w:t xml:space="preserve">Refer to individual </w:t>
      </w:r>
      <w:r w:rsidR="00A14DB8">
        <w:rPr>
          <w:rFonts w:cs="Arial"/>
        </w:rPr>
        <w:t>National</w:t>
      </w:r>
      <w:r w:rsidR="005821D3">
        <w:rPr>
          <w:rFonts w:cs="Arial"/>
        </w:rPr>
        <w:t xml:space="preserve"> </w:t>
      </w:r>
      <w:r w:rsidR="007A5054">
        <w:rPr>
          <w:rFonts w:cs="Arial"/>
        </w:rPr>
        <w:t>G</w:t>
      </w:r>
      <w:r w:rsidR="005821D3">
        <w:rPr>
          <w:rFonts w:cs="Arial"/>
        </w:rPr>
        <w:t>uidance</w:t>
      </w:r>
      <w:r w:rsidR="007A5054">
        <w:rPr>
          <w:rFonts w:cs="Arial"/>
        </w:rPr>
        <w:t xml:space="preserve"> documents headed as above. </w:t>
      </w:r>
    </w:p>
    <w:p w14:paraId="15663B66" w14:textId="77777777" w:rsidR="005821D3" w:rsidRPr="005821D3" w:rsidRDefault="005821D3" w:rsidP="005821D3"/>
    <w:p w14:paraId="0E0170EE" w14:textId="602FB4E3" w:rsidR="007A5054" w:rsidRPr="00100688" w:rsidRDefault="007A5054" w:rsidP="0015239A">
      <w:pPr>
        <w:pStyle w:val="Heading2"/>
        <w:rPr>
          <w:color w:val="FF0000"/>
        </w:rPr>
      </w:pPr>
      <w:r w:rsidRPr="00100688">
        <w:t xml:space="preserve">10. </w:t>
      </w:r>
      <w:r w:rsidR="00A654FF">
        <w:t xml:space="preserve"> </w:t>
      </w:r>
      <w:r w:rsidRPr="00100688">
        <w:t xml:space="preserve">Charges for </w:t>
      </w:r>
      <w:r w:rsidR="00073394">
        <w:t>o</w:t>
      </w:r>
      <w:r w:rsidRPr="00100688">
        <w:t xml:space="preserve">ff-site </w:t>
      </w:r>
      <w:r w:rsidR="00073394">
        <w:t>a</w:t>
      </w:r>
      <w:r w:rsidRPr="00100688">
        <w:t xml:space="preserve">ctivities and </w:t>
      </w:r>
      <w:r w:rsidR="00073394">
        <w:t>v</w:t>
      </w:r>
      <w:r w:rsidRPr="00100688">
        <w:t>isits</w:t>
      </w:r>
    </w:p>
    <w:p w14:paraId="685608C4" w14:textId="77777777" w:rsidR="007A5054" w:rsidRDefault="007A5054"/>
    <w:p w14:paraId="479B2AC8" w14:textId="1B0228EE" w:rsidR="007A5054" w:rsidRDefault="0002311D" w:rsidP="00073394">
      <w:pPr>
        <w:rPr>
          <w:rFonts w:cs="Arial"/>
        </w:rPr>
      </w:pPr>
      <w:r w:rsidRPr="005B5075">
        <w:rPr>
          <w:rFonts w:cs="Arial"/>
          <w:bCs/>
        </w:rPr>
        <w:t>Cumbria County Council</w:t>
      </w:r>
      <w:r w:rsidR="00746D6C">
        <w:rPr>
          <w:rFonts w:cs="Arial"/>
          <w:bCs/>
        </w:rPr>
        <w:t>,</w:t>
      </w:r>
      <w:r>
        <w:rPr>
          <w:rFonts w:cs="Arial"/>
          <w:color w:val="0000FF"/>
        </w:rPr>
        <w:t xml:space="preserve"> </w:t>
      </w:r>
      <w:r w:rsidR="00746D6C">
        <w:rPr>
          <w:rFonts w:cs="Arial"/>
        </w:rPr>
        <w:t>Head</w:t>
      </w:r>
      <w:r w:rsidR="00073394">
        <w:rPr>
          <w:rFonts w:cs="Arial"/>
        </w:rPr>
        <w:t>t</w:t>
      </w:r>
      <w:r w:rsidR="00746D6C">
        <w:rPr>
          <w:rFonts w:cs="Arial"/>
        </w:rPr>
        <w:t xml:space="preserve">eachers, </w:t>
      </w:r>
      <w:r>
        <w:rPr>
          <w:rFonts w:cs="Arial"/>
        </w:rPr>
        <w:t>Managers, Curriculum Planners, EVC</w:t>
      </w:r>
      <w:r w:rsidR="00073394">
        <w:rPr>
          <w:rFonts w:cs="Arial"/>
        </w:rPr>
        <w:t>’</w:t>
      </w:r>
      <w:r>
        <w:rPr>
          <w:rFonts w:cs="Arial"/>
        </w:rPr>
        <w:t>s and Visit/Activity Leaders must take account of the legal framework relating to charging, voluntary contributions and remissions as set out in sections 449 to 462 of the Education Act 1996.</w:t>
      </w:r>
    </w:p>
    <w:p w14:paraId="26C523DC" w14:textId="77777777" w:rsidR="007A5054" w:rsidRDefault="007A5054" w:rsidP="00073394">
      <w:pPr>
        <w:rPr>
          <w:rFonts w:cs="Arial"/>
        </w:rPr>
      </w:pPr>
    </w:p>
    <w:p w14:paraId="73FD634B" w14:textId="0DC22992" w:rsidR="007A5054" w:rsidRDefault="005C4D73" w:rsidP="00073394">
      <w:pPr>
        <w:rPr>
          <w:rFonts w:cs="Arial"/>
          <w:b/>
          <w:bCs/>
          <w:i/>
          <w:iCs/>
        </w:rPr>
      </w:pPr>
      <w:r>
        <w:rPr>
          <w:rFonts w:cs="Arial"/>
        </w:rPr>
        <w:t>Refer to</w:t>
      </w:r>
      <w:r w:rsidR="00A14DB8">
        <w:rPr>
          <w:rFonts w:cs="Arial"/>
        </w:rPr>
        <w:t xml:space="preserve"> N</w:t>
      </w:r>
      <w:r w:rsidR="007A5054">
        <w:rPr>
          <w:rFonts w:cs="Arial"/>
        </w:rPr>
        <w:t xml:space="preserve">G document </w:t>
      </w:r>
      <w:hyperlink r:id="rId32" w:history="1">
        <w:r w:rsidR="005B7E0E" w:rsidRPr="005B7E0E">
          <w:rPr>
            <w:rStyle w:val="Hyperlink"/>
            <w:rFonts w:cs="Arial"/>
            <w:b/>
            <w:i/>
          </w:rPr>
          <w:t xml:space="preserve">Charging for </w:t>
        </w:r>
        <w:r w:rsidR="007F5A43">
          <w:rPr>
            <w:rStyle w:val="Hyperlink"/>
            <w:rFonts w:cs="Arial"/>
            <w:b/>
            <w:i/>
          </w:rPr>
          <w:t>S</w:t>
        </w:r>
        <w:r w:rsidR="005B7E0E" w:rsidRPr="005B7E0E">
          <w:rPr>
            <w:rStyle w:val="Hyperlink"/>
            <w:rFonts w:cs="Arial"/>
            <w:b/>
            <w:i/>
          </w:rPr>
          <w:t xml:space="preserve">chool </w:t>
        </w:r>
        <w:r w:rsidR="007F5A43">
          <w:rPr>
            <w:rStyle w:val="Hyperlink"/>
            <w:rFonts w:cs="Arial"/>
            <w:b/>
            <w:i/>
          </w:rPr>
          <w:t>A</w:t>
        </w:r>
        <w:r w:rsidR="005B7E0E" w:rsidRPr="005B7E0E">
          <w:rPr>
            <w:rStyle w:val="Hyperlink"/>
            <w:rFonts w:cs="Arial"/>
            <w:b/>
            <w:i/>
          </w:rPr>
          <w:t>ctivities</w:t>
        </w:r>
      </w:hyperlink>
      <w:r w:rsidR="003071C3">
        <w:rPr>
          <w:rStyle w:val="Hyperlink"/>
          <w:rFonts w:cs="Arial"/>
          <w:b/>
          <w:i/>
        </w:rPr>
        <w:t>.</w:t>
      </w:r>
    </w:p>
    <w:p w14:paraId="5AD7332C" w14:textId="77777777" w:rsidR="00863171" w:rsidRDefault="00863171" w:rsidP="00073394">
      <w:pPr>
        <w:pStyle w:val="BodyText"/>
        <w:rPr>
          <w:bCs w:val="0"/>
          <w:color w:val="auto"/>
          <w:sz w:val="24"/>
        </w:rPr>
      </w:pPr>
    </w:p>
    <w:p w14:paraId="0CD313CD" w14:textId="752AD93A" w:rsidR="007A5054" w:rsidRPr="00100688" w:rsidRDefault="007A5054" w:rsidP="00073394">
      <w:pPr>
        <w:pStyle w:val="Heading2"/>
      </w:pPr>
      <w:r w:rsidRPr="00100688">
        <w:t xml:space="preserve">11. </w:t>
      </w:r>
      <w:r w:rsidR="00D0799C">
        <w:t xml:space="preserve"> </w:t>
      </w:r>
      <w:r w:rsidRPr="00100688">
        <w:t xml:space="preserve">Vetting and </w:t>
      </w:r>
      <w:r w:rsidR="005A08F9">
        <w:t>DBS</w:t>
      </w:r>
      <w:r w:rsidRPr="00100688">
        <w:t xml:space="preserve"> </w:t>
      </w:r>
      <w:r w:rsidR="00D37691">
        <w:t>c</w:t>
      </w:r>
      <w:r w:rsidRPr="00100688">
        <w:t xml:space="preserve">hecks </w:t>
      </w:r>
    </w:p>
    <w:p w14:paraId="18AB59C5" w14:textId="77777777" w:rsidR="007A5054" w:rsidRDefault="007A5054" w:rsidP="00073394">
      <w:pPr>
        <w:pStyle w:val="BodyText"/>
        <w:rPr>
          <w:color w:val="auto"/>
        </w:rPr>
      </w:pPr>
    </w:p>
    <w:p w14:paraId="009F9A2F" w14:textId="30C8EE1B" w:rsidR="007A5054" w:rsidRDefault="005B5075" w:rsidP="00073394">
      <w:pPr>
        <w:pStyle w:val="BodyText"/>
        <w:rPr>
          <w:b w:val="0"/>
          <w:bCs w:val="0"/>
          <w:color w:val="auto"/>
        </w:rPr>
      </w:pPr>
      <w:r w:rsidRPr="005B5075">
        <w:rPr>
          <w:b w:val="0"/>
          <w:color w:val="auto"/>
        </w:rPr>
        <w:t>Cumbria County Council</w:t>
      </w:r>
      <w:r>
        <w:rPr>
          <w:color w:val="339966"/>
        </w:rPr>
        <w:t xml:space="preserve"> </w:t>
      </w:r>
      <w:r w:rsidR="007A5054">
        <w:rPr>
          <w:b w:val="0"/>
          <w:bCs w:val="0"/>
          <w:color w:val="auto"/>
        </w:rPr>
        <w:t xml:space="preserve">employees who work </w:t>
      </w:r>
      <w:r w:rsidR="007A5054">
        <w:rPr>
          <w:b w:val="0"/>
          <w:bCs w:val="0"/>
          <w:i/>
          <w:color w:val="auto"/>
        </w:rPr>
        <w:t xml:space="preserve">frequently </w:t>
      </w:r>
      <w:r w:rsidR="007A5054">
        <w:rPr>
          <w:b w:val="0"/>
          <w:bCs w:val="0"/>
          <w:color w:val="auto"/>
        </w:rPr>
        <w:t xml:space="preserve">or </w:t>
      </w:r>
      <w:r w:rsidR="007A5054">
        <w:rPr>
          <w:b w:val="0"/>
          <w:bCs w:val="0"/>
          <w:i/>
          <w:color w:val="auto"/>
        </w:rPr>
        <w:t xml:space="preserve">intensively </w:t>
      </w:r>
      <w:r w:rsidR="0012323D">
        <w:rPr>
          <w:b w:val="0"/>
          <w:bCs w:val="0"/>
          <w:color w:val="auto"/>
        </w:rPr>
        <w:t>with or</w:t>
      </w:r>
      <w:r w:rsidR="007A5054">
        <w:rPr>
          <w:b w:val="0"/>
          <w:bCs w:val="0"/>
          <w:color w:val="auto"/>
        </w:rPr>
        <w:t xml:space="preserve"> have </w:t>
      </w:r>
      <w:r w:rsidR="007A5054">
        <w:rPr>
          <w:b w:val="0"/>
          <w:bCs w:val="0"/>
          <w:i/>
          <w:iCs/>
          <w:color w:val="auto"/>
        </w:rPr>
        <w:t xml:space="preserve">regular access </w:t>
      </w:r>
      <w:r w:rsidR="007A5054" w:rsidRPr="00D0799C">
        <w:rPr>
          <w:b w:val="0"/>
          <w:bCs w:val="0"/>
          <w:iCs/>
          <w:color w:val="auto"/>
        </w:rPr>
        <w:t>to</w:t>
      </w:r>
      <w:r w:rsidR="007A5054">
        <w:rPr>
          <w:b w:val="0"/>
          <w:bCs w:val="0"/>
          <w:color w:val="auto"/>
        </w:rPr>
        <w:t xml:space="preserve"> young people or vulnerable adults must undergo an enhanced </w:t>
      </w:r>
      <w:r w:rsidR="005A08F9">
        <w:rPr>
          <w:b w:val="0"/>
          <w:bCs w:val="0"/>
          <w:color w:val="auto"/>
        </w:rPr>
        <w:t xml:space="preserve">DBS </w:t>
      </w:r>
      <w:r w:rsidR="007A5054">
        <w:rPr>
          <w:b w:val="0"/>
          <w:bCs w:val="0"/>
          <w:color w:val="auto"/>
        </w:rPr>
        <w:t xml:space="preserve">check as part of their recruitment process. </w:t>
      </w:r>
    </w:p>
    <w:p w14:paraId="05EAB8B9" w14:textId="3C5C9413" w:rsidR="005E1C7E" w:rsidRDefault="005E1C7E" w:rsidP="00073394">
      <w:pPr>
        <w:spacing w:before="100" w:beforeAutospacing="1" w:after="100" w:afterAutospacing="1"/>
        <w:outlineLvl w:val="2"/>
        <w:rPr>
          <w:rStyle w:val="Hyperlink"/>
          <w:rFonts w:cs="Arial"/>
          <w:color w:val="000000"/>
          <w:szCs w:val="22"/>
          <w:u w:val="none"/>
        </w:rPr>
      </w:pPr>
      <w:r>
        <w:rPr>
          <w:rFonts w:cs="Arial"/>
          <w:color w:val="000000"/>
          <w:szCs w:val="22"/>
        </w:rPr>
        <w:t>A</w:t>
      </w:r>
      <w:r w:rsidRPr="00F94E98">
        <w:rPr>
          <w:rFonts w:cs="Arial"/>
          <w:color w:val="000000"/>
          <w:szCs w:val="22"/>
        </w:rPr>
        <w:t>n activity is considered Regulated Activity</w:t>
      </w:r>
      <w:r w:rsidR="00756672">
        <w:rPr>
          <w:rFonts w:cs="Arial"/>
          <w:color w:val="000000"/>
          <w:szCs w:val="22"/>
        </w:rPr>
        <w:t xml:space="preserve"> (RA)</w:t>
      </w:r>
      <w:r w:rsidRPr="00F94E98">
        <w:rPr>
          <w:rFonts w:cs="Arial"/>
          <w:color w:val="000000"/>
          <w:szCs w:val="22"/>
        </w:rPr>
        <w:t xml:space="preserve"> in relation to </w:t>
      </w:r>
      <w:r w:rsidRPr="00F94E98">
        <w:rPr>
          <w:rFonts w:cs="Arial"/>
          <w:b/>
          <w:color w:val="000000"/>
          <w:szCs w:val="22"/>
        </w:rPr>
        <w:t>children</w:t>
      </w:r>
      <w:r w:rsidRPr="00F94E98">
        <w:rPr>
          <w:rFonts w:cs="Arial"/>
          <w:color w:val="000000"/>
          <w:szCs w:val="22"/>
        </w:rPr>
        <w:t xml:space="preserve"> if carried out unsupervised in school (a specified setting) frequently (once a week or more often), or on 4 or more days in a 30-day period and by the same person engaging in work for or in connection with the purposes of the establishment; and it gives the person the opportunity, in carrying out their work, to have contact with children.  The Act has broadly removed</w:t>
      </w:r>
      <w:r w:rsidR="00D37691">
        <w:rPr>
          <w:rFonts w:cs="Arial"/>
          <w:color w:val="000000"/>
          <w:szCs w:val="22"/>
        </w:rPr>
        <w:t xml:space="preserve"> ‘supervised work’</w:t>
      </w:r>
      <w:r w:rsidRPr="00F94E98">
        <w:rPr>
          <w:rFonts w:cs="Arial"/>
          <w:color w:val="000000"/>
          <w:szCs w:val="22"/>
        </w:rPr>
        <w:t xml:space="preserve"> from </w:t>
      </w:r>
      <w:r w:rsidR="00756672">
        <w:rPr>
          <w:rFonts w:cs="Arial"/>
          <w:color w:val="000000"/>
          <w:szCs w:val="22"/>
        </w:rPr>
        <w:t xml:space="preserve">RA, </w:t>
      </w:r>
      <w:r w:rsidRPr="00F94E98">
        <w:rPr>
          <w:rFonts w:cs="Arial"/>
          <w:color w:val="000000"/>
          <w:szCs w:val="22"/>
        </w:rPr>
        <w:t xml:space="preserve">which if unsupervised </w:t>
      </w:r>
      <w:r w:rsidRPr="00D37691">
        <w:rPr>
          <w:rFonts w:cs="Arial"/>
          <w:i/>
          <w:iCs/>
          <w:color w:val="000000"/>
          <w:szCs w:val="22"/>
        </w:rPr>
        <w:t>would</w:t>
      </w:r>
      <w:r w:rsidRPr="00F94E98">
        <w:rPr>
          <w:rFonts w:cs="Arial"/>
          <w:color w:val="000000"/>
          <w:szCs w:val="22"/>
        </w:rPr>
        <w:t xml:space="preserve"> be RA. The government is producing guidance on supervision and this </w:t>
      </w:r>
      <w:r w:rsidR="00D37691">
        <w:rPr>
          <w:rFonts w:cs="Arial"/>
          <w:color w:val="000000"/>
          <w:szCs w:val="22"/>
        </w:rPr>
        <w:t>is available in</w:t>
      </w:r>
      <w:r w:rsidRPr="00F94E98">
        <w:rPr>
          <w:rFonts w:cs="Arial"/>
          <w:color w:val="000000"/>
          <w:szCs w:val="22"/>
        </w:rPr>
        <w:t>:</w:t>
      </w:r>
      <w:r>
        <w:rPr>
          <w:rFonts w:cs="Arial"/>
          <w:color w:val="000000"/>
          <w:szCs w:val="22"/>
        </w:rPr>
        <w:t xml:space="preserve"> </w:t>
      </w:r>
      <w:hyperlink r:id="rId33" w:history="1">
        <w:r w:rsidRPr="00F94E98">
          <w:rPr>
            <w:rStyle w:val="Hyperlink"/>
            <w:rFonts w:cs="Arial"/>
            <w:szCs w:val="22"/>
          </w:rPr>
          <w:t>http://www.education.gov.uk/childrenandyoungpeople/safeguardingchildren</w:t>
        </w:r>
      </w:hyperlink>
    </w:p>
    <w:p w14:paraId="61433002" w14:textId="77777777" w:rsidR="007A5054" w:rsidRDefault="007A5054" w:rsidP="00073394">
      <w:pPr>
        <w:pStyle w:val="BodyText"/>
        <w:rPr>
          <w:b w:val="0"/>
          <w:bCs w:val="0"/>
          <w:color w:val="auto"/>
        </w:rPr>
      </w:pPr>
      <w:r>
        <w:rPr>
          <w:b w:val="0"/>
          <w:bCs w:val="0"/>
          <w:color w:val="auto"/>
        </w:rPr>
        <w:t xml:space="preserve">However, it must be clearly understood that a </w:t>
      </w:r>
      <w:r w:rsidR="005E1C7E">
        <w:rPr>
          <w:b w:val="0"/>
          <w:bCs w:val="0"/>
          <w:color w:val="auto"/>
        </w:rPr>
        <w:t>DBS</w:t>
      </w:r>
      <w:r>
        <w:rPr>
          <w:b w:val="0"/>
          <w:bCs w:val="0"/>
          <w:color w:val="auto"/>
        </w:rPr>
        <w:t xml:space="preserve"> check (or other vetting </w:t>
      </w:r>
      <w:r w:rsidR="00D0799C">
        <w:rPr>
          <w:b w:val="0"/>
          <w:bCs w:val="0"/>
          <w:color w:val="auto"/>
        </w:rPr>
        <w:t>procedure) in itself</w:t>
      </w:r>
      <w:r>
        <w:rPr>
          <w:b w:val="0"/>
          <w:bCs w:val="0"/>
          <w:color w:val="auto"/>
        </w:rPr>
        <w:t xml:space="preserve"> is no guarantee as to the suitability of an adult to work with any given group of young or vulnerable people.  </w:t>
      </w:r>
    </w:p>
    <w:p w14:paraId="6995AE77" w14:textId="77777777" w:rsidR="007A5054" w:rsidRDefault="007A5054" w:rsidP="00073394">
      <w:pPr>
        <w:pStyle w:val="BodyText"/>
        <w:rPr>
          <w:b w:val="0"/>
          <w:bCs w:val="0"/>
          <w:color w:val="auto"/>
        </w:rPr>
      </w:pPr>
    </w:p>
    <w:p w14:paraId="2E530118" w14:textId="05F23678" w:rsidR="007A5054" w:rsidRDefault="007A5054" w:rsidP="00073394">
      <w:pPr>
        <w:pStyle w:val="BodyText"/>
        <w:rPr>
          <w:b w:val="0"/>
          <w:bCs w:val="0"/>
          <w:color w:val="auto"/>
        </w:rPr>
      </w:pPr>
      <w:r>
        <w:rPr>
          <w:b w:val="0"/>
          <w:bCs w:val="0"/>
          <w:color w:val="auto"/>
        </w:rPr>
        <w:t xml:space="preserve">The placement of an adult within a situation of professional trust (where young people could be vulnerable to physical or mental exploitation or grooming) should always be on the understanding that an overview based on a </w:t>
      </w:r>
      <w:r w:rsidR="006E725A">
        <w:rPr>
          <w:b w:val="0"/>
          <w:bCs w:val="0"/>
          <w:color w:val="auto"/>
        </w:rPr>
        <w:t>common sense</w:t>
      </w:r>
      <w:r>
        <w:rPr>
          <w:b w:val="0"/>
          <w:bCs w:val="0"/>
          <w:color w:val="auto"/>
        </w:rPr>
        <w:t xml:space="preserve"> risk</w:t>
      </w:r>
      <w:r w:rsidR="003071C3">
        <w:rPr>
          <w:b w:val="0"/>
          <w:bCs w:val="0"/>
          <w:color w:val="auto"/>
        </w:rPr>
        <w:t xml:space="preserve"> </w:t>
      </w:r>
      <w:r>
        <w:rPr>
          <w:b w:val="0"/>
          <w:bCs w:val="0"/>
          <w:color w:val="auto"/>
        </w:rPr>
        <w:t xml:space="preserve">benefit assessment process has been considered. </w:t>
      </w:r>
    </w:p>
    <w:p w14:paraId="415DC4D8" w14:textId="77777777" w:rsidR="007A5054" w:rsidRDefault="007A5054" w:rsidP="00073394">
      <w:pPr>
        <w:pStyle w:val="BodyText"/>
        <w:rPr>
          <w:b w:val="0"/>
          <w:bCs w:val="0"/>
          <w:color w:val="auto"/>
        </w:rPr>
      </w:pPr>
    </w:p>
    <w:p w14:paraId="4555651D" w14:textId="61D3AEC5" w:rsidR="007A5054" w:rsidRDefault="005C4D73" w:rsidP="00073394">
      <w:pPr>
        <w:pStyle w:val="BodyText"/>
        <w:rPr>
          <w:b w:val="0"/>
          <w:i/>
          <w:iCs/>
          <w:color w:val="auto"/>
        </w:rPr>
      </w:pPr>
      <w:r>
        <w:rPr>
          <w:b w:val="0"/>
          <w:bCs w:val="0"/>
          <w:color w:val="auto"/>
        </w:rPr>
        <w:t>Refer to</w:t>
      </w:r>
      <w:r w:rsidR="00A14DB8">
        <w:rPr>
          <w:b w:val="0"/>
          <w:bCs w:val="0"/>
          <w:color w:val="auto"/>
        </w:rPr>
        <w:t xml:space="preserve"> N</w:t>
      </w:r>
      <w:r w:rsidR="00D0799C">
        <w:rPr>
          <w:b w:val="0"/>
          <w:bCs w:val="0"/>
          <w:color w:val="auto"/>
        </w:rPr>
        <w:t>G document</w:t>
      </w:r>
      <w:r w:rsidR="007A5054">
        <w:rPr>
          <w:b w:val="0"/>
          <w:bCs w:val="0"/>
          <w:color w:val="auto"/>
        </w:rPr>
        <w:t xml:space="preserve"> </w:t>
      </w:r>
      <w:hyperlink r:id="rId34" w:history="1">
        <w:r w:rsidR="005B7E0E" w:rsidRPr="005B7E0E">
          <w:rPr>
            <w:rStyle w:val="Hyperlink"/>
            <w:bCs w:val="0"/>
            <w:i/>
            <w:iCs/>
          </w:rPr>
          <w:t xml:space="preserve">Vetting and </w:t>
        </w:r>
        <w:r w:rsidR="007F5A43">
          <w:rPr>
            <w:rStyle w:val="Hyperlink"/>
            <w:bCs w:val="0"/>
            <w:i/>
            <w:iCs/>
          </w:rPr>
          <w:t>D</w:t>
        </w:r>
        <w:r w:rsidR="005B7E0E" w:rsidRPr="005B7E0E">
          <w:rPr>
            <w:rStyle w:val="Hyperlink"/>
            <w:bCs w:val="0"/>
            <w:i/>
            <w:iCs/>
          </w:rPr>
          <w:t xml:space="preserve">isclosure </w:t>
        </w:r>
        <w:r w:rsidR="007F5A43">
          <w:rPr>
            <w:rStyle w:val="Hyperlink"/>
            <w:bCs w:val="0"/>
            <w:i/>
            <w:iCs/>
          </w:rPr>
          <w:t>and B</w:t>
        </w:r>
        <w:r w:rsidR="005B7E0E" w:rsidRPr="005B7E0E">
          <w:rPr>
            <w:rStyle w:val="Hyperlink"/>
            <w:bCs w:val="0"/>
            <w:i/>
            <w:iCs/>
          </w:rPr>
          <w:t xml:space="preserve">arring </w:t>
        </w:r>
        <w:r w:rsidR="007F5A43">
          <w:rPr>
            <w:rStyle w:val="Hyperlink"/>
            <w:bCs w:val="0"/>
            <w:i/>
            <w:iCs/>
          </w:rPr>
          <w:t>S</w:t>
        </w:r>
        <w:r w:rsidR="005B7E0E" w:rsidRPr="005B7E0E">
          <w:rPr>
            <w:rStyle w:val="Hyperlink"/>
            <w:bCs w:val="0"/>
            <w:i/>
            <w:iCs/>
          </w:rPr>
          <w:t xml:space="preserve">ervice (DBS) </w:t>
        </w:r>
        <w:r w:rsidR="007F5A43">
          <w:rPr>
            <w:rStyle w:val="Hyperlink"/>
            <w:bCs w:val="0"/>
            <w:i/>
            <w:iCs/>
          </w:rPr>
          <w:t>C</w:t>
        </w:r>
        <w:r w:rsidR="005B7E0E" w:rsidRPr="005B7E0E">
          <w:rPr>
            <w:rStyle w:val="Hyperlink"/>
            <w:bCs w:val="0"/>
            <w:i/>
            <w:iCs/>
          </w:rPr>
          <w:t>hecks</w:t>
        </w:r>
      </w:hyperlink>
      <w:r w:rsidR="003071C3">
        <w:rPr>
          <w:rStyle w:val="Hyperlink"/>
          <w:bCs w:val="0"/>
          <w:i/>
          <w:iCs/>
        </w:rPr>
        <w:t>.</w:t>
      </w:r>
    </w:p>
    <w:p w14:paraId="7814F0C9" w14:textId="77777777" w:rsidR="00863171" w:rsidRDefault="00863171" w:rsidP="00073394">
      <w:pPr>
        <w:pStyle w:val="BodyText3"/>
        <w:rPr>
          <w:b/>
          <w:bCs/>
          <w:sz w:val="24"/>
        </w:rPr>
      </w:pPr>
    </w:p>
    <w:p w14:paraId="56663465" w14:textId="11FA387F" w:rsidR="007A5054" w:rsidRPr="006E725A" w:rsidRDefault="007A5054" w:rsidP="0015239A">
      <w:pPr>
        <w:pStyle w:val="Heading2"/>
      </w:pPr>
      <w:r w:rsidRPr="006E725A">
        <w:lastRenderedPageBreak/>
        <w:t>12.</w:t>
      </w:r>
      <w:r w:rsidR="00CD1FFF" w:rsidRPr="006E725A">
        <w:t xml:space="preserve"> </w:t>
      </w:r>
      <w:r w:rsidRPr="006E725A">
        <w:t xml:space="preserve"> Requirement to </w:t>
      </w:r>
      <w:r w:rsidR="0005745B">
        <w:t>e</w:t>
      </w:r>
      <w:r w:rsidRPr="006E725A">
        <w:t xml:space="preserve">nsure </w:t>
      </w:r>
      <w:r w:rsidR="0005745B">
        <w:t>e</w:t>
      </w:r>
      <w:r w:rsidRPr="006E725A">
        <w:t xml:space="preserve">ffective </w:t>
      </w:r>
      <w:r w:rsidR="0005745B">
        <w:t>s</w:t>
      </w:r>
      <w:r w:rsidRPr="006E725A">
        <w:t xml:space="preserve">upervision </w:t>
      </w:r>
    </w:p>
    <w:p w14:paraId="29F4FDC1" w14:textId="77777777" w:rsidR="007A5054" w:rsidRDefault="007A5054">
      <w:pPr>
        <w:pStyle w:val="BodyText3"/>
        <w:rPr>
          <w:b/>
          <w:bCs/>
        </w:rPr>
      </w:pPr>
    </w:p>
    <w:p w14:paraId="36B7A0A4" w14:textId="77777777" w:rsidR="007A5054" w:rsidRDefault="00CD1FFF" w:rsidP="002D485C">
      <w:pPr>
        <w:pStyle w:val="BodyText3"/>
        <w:jc w:val="both"/>
      </w:pPr>
      <w:r>
        <w:t>In general terms, the l</w:t>
      </w:r>
      <w:r w:rsidR="007A5054">
        <w:t>aw does not prescribe ac</w:t>
      </w:r>
      <w:r w:rsidR="002D485C">
        <w:t>tivity-specific staffing ratios,</w:t>
      </w:r>
      <w:r w:rsidR="007A5054">
        <w:t xml:space="preserve"> but</w:t>
      </w:r>
      <w:r w:rsidR="005B5075">
        <w:t xml:space="preserve"> it does require</w:t>
      </w:r>
      <w:r w:rsidR="007A5054">
        <w:t xml:space="preserve"> that the level of super</w:t>
      </w:r>
      <w:r w:rsidR="002D485C">
        <w:t>vision and group management is ‘effective’</w:t>
      </w:r>
      <w:r w:rsidR="007A5054">
        <w:t xml:space="preserve">. </w:t>
      </w:r>
    </w:p>
    <w:p w14:paraId="3D9A9104" w14:textId="77777777" w:rsidR="00364087" w:rsidRDefault="00364087" w:rsidP="002D485C">
      <w:pPr>
        <w:jc w:val="both"/>
        <w:rPr>
          <w:rFonts w:cs="Arial"/>
        </w:rPr>
      </w:pPr>
    </w:p>
    <w:p w14:paraId="6DBA0D55" w14:textId="1D9CFD49" w:rsidR="007A5054" w:rsidRDefault="007A5054" w:rsidP="002D485C">
      <w:pPr>
        <w:jc w:val="both"/>
        <w:rPr>
          <w:rFonts w:cs="Arial"/>
        </w:rPr>
      </w:pPr>
      <w:r>
        <w:rPr>
          <w:rFonts w:cs="Arial"/>
        </w:rPr>
        <w:t xml:space="preserve">Effective supervision should be determined </w:t>
      </w:r>
      <w:r w:rsidR="00756672">
        <w:rPr>
          <w:rFonts w:cs="Arial"/>
        </w:rPr>
        <w:t xml:space="preserve">by risk assessment </w:t>
      </w:r>
      <w:r w:rsidR="0005745B">
        <w:rPr>
          <w:rFonts w:cs="Arial"/>
        </w:rPr>
        <w:t>including</w:t>
      </w:r>
      <w:r>
        <w:rPr>
          <w:rFonts w:cs="Arial"/>
        </w:rPr>
        <w:t xml:space="preserve"> proper consideration of:</w:t>
      </w:r>
    </w:p>
    <w:p w14:paraId="159E6FA4" w14:textId="77777777" w:rsidR="007A5054" w:rsidRDefault="007A5054" w:rsidP="002D485C">
      <w:pPr>
        <w:jc w:val="both"/>
        <w:rPr>
          <w:rFonts w:cs="Arial"/>
          <w:b/>
          <w:bCs/>
        </w:rPr>
      </w:pPr>
      <w:r>
        <w:rPr>
          <w:rFonts w:cs="Arial"/>
          <w:b/>
          <w:bCs/>
        </w:rPr>
        <w:t xml:space="preserve"> </w:t>
      </w:r>
    </w:p>
    <w:p w14:paraId="7A2DA07F" w14:textId="10511027" w:rsidR="00863171" w:rsidRDefault="0005745B" w:rsidP="0005745B">
      <w:pPr>
        <w:numPr>
          <w:ilvl w:val="0"/>
          <w:numId w:val="13"/>
        </w:numPr>
        <w:rPr>
          <w:rFonts w:cs="Arial"/>
        </w:rPr>
      </w:pPr>
      <w:r>
        <w:rPr>
          <w:rFonts w:cs="Arial"/>
        </w:rPr>
        <w:t>s</w:t>
      </w:r>
      <w:r w:rsidR="00863171">
        <w:rPr>
          <w:rFonts w:cs="Arial"/>
        </w:rPr>
        <w:t>taff</w:t>
      </w:r>
      <w:r w:rsidR="009D6D0F">
        <w:rPr>
          <w:rFonts w:cs="Arial"/>
        </w:rPr>
        <w:t>/</w:t>
      </w:r>
      <w:r>
        <w:rPr>
          <w:rFonts w:cs="Arial"/>
        </w:rPr>
        <w:t>l</w:t>
      </w:r>
      <w:r w:rsidR="009D6D0F">
        <w:rPr>
          <w:rFonts w:cs="Arial"/>
        </w:rPr>
        <w:t xml:space="preserve">eader </w:t>
      </w:r>
      <w:r w:rsidR="00863171">
        <w:rPr>
          <w:rFonts w:cs="Arial"/>
        </w:rPr>
        <w:t>competence</w:t>
      </w:r>
      <w:r>
        <w:rPr>
          <w:rFonts w:cs="Arial"/>
        </w:rPr>
        <w:t>;</w:t>
      </w:r>
    </w:p>
    <w:p w14:paraId="437311A3" w14:textId="4A7DD4AA" w:rsidR="00863171" w:rsidRPr="00863171" w:rsidRDefault="0005745B" w:rsidP="0005745B">
      <w:pPr>
        <w:numPr>
          <w:ilvl w:val="0"/>
          <w:numId w:val="13"/>
        </w:numPr>
        <w:rPr>
          <w:rFonts w:cs="Arial"/>
        </w:rPr>
      </w:pPr>
      <w:r>
        <w:rPr>
          <w:rFonts w:cs="Arial"/>
        </w:rPr>
        <w:t>n</w:t>
      </w:r>
      <w:r w:rsidR="00863171">
        <w:rPr>
          <w:rFonts w:cs="Arial"/>
        </w:rPr>
        <w:t>ature of the activity</w:t>
      </w:r>
      <w:r>
        <w:rPr>
          <w:rFonts w:cs="Arial"/>
        </w:rPr>
        <w:t>;</w:t>
      </w:r>
    </w:p>
    <w:p w14:paraId="30786A77" w14:textId="36F65727" w:rsidR="007A5054" w:rsidRPr="00863171" w:rsidRDefault="0005745B" w:rsidP="0005745B">
      <w:pPr>
        <w:numPr>
          <w:ilvl w:val="0"/>
          <w:numId w:val="13"/>
        </w:numPr>
        <w:rPr>
          <w:rFonts w:cs="Arial"/>
        </w:rPr>
      </w:pPr>
      <w:r>
        <w:rPr>
          <w:rFonts w:cs="Arial"/>
        </w:rPr>
        <w:t>n</w:t>
      </w:r>
      <w:r w:rsidR="00863171">
        <w:rPr>
          <w:rFonts w:cs="Arial"/>
        </w:rPr>
        <w:t>eeds of the group</w:t>
      </w:r>
      <w:r>
        <w:rPr>
          <w:rFonts w:cs="Arial"/>
        </w:rPr>
        <w:t>,</w:t>
      </w:r>
      <w:r w:rsidR="00863171">
        <w:rPr>
          <w:rFonts w:cs="Arial"/>
        </w:rPr>
        <w:t xml:space="preserve"> </w:t>
      </w:r>
      <w:r w:rsidR="007A5054">
        <w:rPr>
          <w:rFonts w:cs="Arial"/>
        </w:rPr>
        <w:t xml:space="preserve">age (including the </w:t>
      </w:r>
      <w:r w:rsidR="00863171">
        <w:rPr>
          <w:rFonts w:cs="Arial"/>
        </w:rPr>
        <w:t>developmental age)</w:t>
      </w:r>
      <w:r>
        <w:rPr>
          <w:rFonts w:cs="Arial"/>
        </w:rPr>
        <w:t>,</w:t>
      </w:r>
      <w:r w:rsidR="00863171">
        <w:rPr>
          <w:rFonts w:cs="Arial"/>
        </w:rPr>
        <w:t xml:space="preserve"> </w:t>
      </w:r>
      <w:r w:rsidR="002D485C" w:rsidRPr="00863171">
        <w:rPr>
          <w:rFonts w:cs="Arial"/>
        </w:rPr>
        <w:t>gender issues</w:t>
      </w:r>
      <w:r>
        <w:rPr>
          <w:rFonts w:cs="Arial"/>
        </w:rPr>
        <w:t>;</w:t>
      </w:r>
    </w:p>
    <w:p w14:paraId="16991F50" w14:textId="6CCF1701" w:rsidR="007A5054" w:rsidRDefault="0005745B" w:rsidP="0005745B">
      <w:pPr>
        <w:numPr>
          <w:ilvl w:val="0"/>
          <w:numId w:val="13"/>
        </w:numPr>
        <w:rPr>
          <w:rFonts w:cs="Arial"/>
        </w:rPr>
      </w:pPr>
      <w:r>
        <w:rPr>
          <w:rFonts w:cs="Arial"/>
        </w:rPr>
        <w:t>a</w:t>
      </w:r>
      <w:r w:rsidR="007A5054">
        <w:rPr>
          <w:rFonts w:cs="Arial"/>
        </w:rPr>
        <w:t>bility of the group (including special learning needs, behavioural, medical and vuln</w:t>
      </w:r>
      <w:r w:rsidR="002D485C">
        <w:rPr>
          <w:rFonts w:cs="Arial"/>
        </w:rPr>
        <w:t>erability characteristics etc</w:t>
      </w:r>
      <w:r>
        <w:rPr>
          <w:rFonts w:cs="Arial"/>
        </w:rPr>
        <w:t>.</w:t>
      </w:r>
      <w:r w:rsidR="002D485C">
        <w:rPr>
          <w:rFonts w:cs="Arial"/>
        </w:rPr>
        <w:t>)</w:t>
      </w:r>
      <w:r>
        <w:rPr>
          <w:rFonts w:cs="Arial"/>
        </w:rPr>
        <w:t>;</w:t>
      </w:r>
    </w:p>
    <w:p w14:paraId="0B530FDD" w14:textId="59BA9C1E" w:rsidR="007A5054" w:rsidRDefault="0005745B" w:rsidP="0005745B">
      <w:pPr>
        <w:numPr>
          <w:ilvl w:val="0"/>
          <w:numId w:val="13"/>
        </w:numPr>
        <w:rPr>
          <w:rFonts w:cs="Arial"/>
        </w:rPr>
      </w:pPr>
      <w:r>
        <w:rPr>
          <w:rFonts w:cs="Arial"/>
        </w:rPr>
        <w:t>n</w:t>
      </w:r>
      <w:r w:rsidR="007A5054">
        <w:rPr>
          <w:rFonts w:cs="Arial"/>
        </w:rPr>
        <w:t>ature and location of the acti</w:t>
      </w:r>
      <w:r w:rsidR="002D485C">
        <w:rPr>
          <w:rFonts w:cs="Arial"/>
        </w:rPr>
        <w:t xml:space="preserve">vity, </w:t>
      </w:r>
      <w:r w:rsidR="007A5054">
        <w:rPr>
          <w:rFonts w:cs="Arial"/>
        </w:rPr>
        <w:t xml:space="preserve">including the type of activity, duration, skill levels </w:t>
      </w:r>
      <w:r w:rsidR="009D6D0F">
        <w:rPr>
          <w:rFonts w:cs="Arial"/>
        </w:rPr>
        <w:t>involved, prevailing</w:t>
      </w:r>
      <w:r w:rsidR="007A5054">
        <w:rPr>
          <w:rFonts w:cs="Arial"/>
        </w:rPr>
        <w:t xml:space="preserve"> conditions</w:t>
      </w:r>
      <w:r w:rsidR="009D6D0F">
        <w:rPr>
          <w:rFonts w:cs="Arial"/>
        </w:rPr>
        <w:t xml:space="preserve"> and distance from base</w:t>
      </w:r>
      <w:r>
        <w:rPr>
          <w:rFonts w:cs="Arial"/>
        </w:rPr>
        <w:t>;</w:t>
      </w:r>
    </w:p>
    <w:p w14:paraId="1C09D565" w14:textId="67040F73" w:rsidR="009D6D0F" w:rsidRDefault="0005745B" w:rsidP="0005745B">
      <w:pPr>
        <w:numPr>
          <w:ilvl w:val="0"/>
          <w:numId w:val="13"/>
        </w:numPr>
        <w:rPr>
          <w:rFonts w:cs="Arial"/>
        </w:rPr>
      </w:pPr>
      <w:r>
        <w:rPr>
          <w:rFonts w:cs="Arial"/>
        </w:rPr>
        <w:t>s</w:t>
      </w:r>
      <w:r w:rsidR="009D6D0F">
        <w:rPr>
          <w:rFonts w:cs="Arial"/>
        </w:rPr>
        <w:t>easonal factors, such as time of year, light levels, temperatures and weather conditions</w:t>
      </w:r>
      <w:r>
        <w:rPr>
          <w:rFonts w:cs="Arial"/>
        </w:rPr>
        <w:t>;</w:t>
      </w:r>
    </w:p>
    <w:p w14:paraId="2C0B16F6" w14:textId="185CC84A" w:rsidR="009D6D0F" w:rsidRDefault="0005745B" w:rsidP="0005745B">
      <w:pPr>
        <w:numPr>
          <w:ilvl w:val="0"/>
          <w:numId w:val="13"/>
        </w:numPr>
        <w:rPr>
          <w:rFonts w:cs="Arial"/>
        </w:rPr>
      </w:pPr>
      <w:r>
        <w:rPr>
          <w:rFonts w:cs="Arial"/>
        </w:rPr>
        <w:t>e</w:t>
      </w:r>
      <w:r w:rsidR="009D6D0F">
        <w:rPr>
          <w:rFonts w:cs="Arial"/>
        </w:rPr>
        <w:t>nvironment (urban, rural, language and cultural differences, access to telephone</w:t>
      </w:r>
      <w:r>
        <w:rPr>
          <w:rFonts w:cs="Arial"/>
        </w:rPr>
        <w:t>,</w:t>
      </w:r>
      <w:r w:rsidR="009D6D0F">
        <w:rPr>
          <w:rFonts w:cs="Arial"/>
        </w:rPr>
        <w:t xml:space="preserve"> WiFi</w:t>
      </w:r>
      <w:r>
        <w:rPr>
          <w:rFonts w:cs="Arial"/>
        </w:rPr>
        <w:t>,</w:t>
      </w:r>
      <w:r w:rsidR="009D6D0F">
        <w:rPr>
          <w:rFonts w:cs="Arial"/>
        </w:rPr>
        <w:t xml:space="preserve"> 3G/4G coverage etc.)</w:t>
      </w:r>
      <w:r>
        <w:rPr>
          <w:rFonts w:cs="Arial"/>
        </w:rPr>
        <w:t>.</w:t>
      </w:r>
    </w:p>
    <w:p w14:paraId="31B100E6" w14:textId="77777777" w:rsidR="007A5054" w:rsidRDefault="007A5054" w:rsidP="0005745B">
      <w:pPr>
        <w:rPr>
          <w:rFonts w:cs="Arial"/>
        </w:rPr>
      </w:pPr>
    </w:p>
    <w:p w14:paraId="6E7C39F0" w14:textId="77777777" w:rsidR="007A5054" w:rsidRDefault="007A5054" w:rsidP="002D485C">
      <w:pPr>
        <w:jc w:val="both"/>
        <w:rPr>
          <w:rFonts w:cs="Arial"/>
        </w:rPr>
      </w:pPr>
      <w:r>
        <w:rPr>
          <w:rFonts w:cs="Arial"/>
        </w:rPr>
        <w:t xml:space="preserve">However, as an exception to the above, Ofsted and DfE guidance prescribe ratios </w:t>
      </w:r>
      <w:r w:rsidR="00CC71A5">
        <w:rPr>
          <w:rFonts w:cs="Arial"/>
        </w:rPr>
        <w:t>for Early Years</w:t>
      </w:r>
      <w:r>
        <w:rPr>
          <w:rFonts w:cs="Arial"/>
        </w:rPr>
        <w:t>.</w:t>
      </w:r>
    </w:p>
    <w:p w14:paraId="2EC7A9D8" w14:textId="77777777" w:rsidR="007A5054" w:rsidRDefault="007A5054">
      <w:pPr>
        <w:rPr>
          <w:rFonts w:cs="Arial"/>
        </w:rPr>
      </w:pPr>
    </w:p>
    <w:p w14:paraId="3CCB8E79" w14:textId="3A6284B5" w:rsidR="007A5054" w:rsidRDefault="00470AA2">
      <w:pPr>
        <w:rPr>
          <w:rFonts w:cs="Arial"/>
        </w:rPr>
      </w:pPr>
      <w:r>
        <w:rPr>
          <w:rFonts w:cs="Arial"/>
        </w:rPr>
        <w:t>Refer to</w:t>
      </w:r>
      <w:r w:rsidR="00A14DB8">
        <w:rPr>
          <w:rFonts w:cs="Arial"/>
        </w:rPr>
        <w:t xml:space="preserve"> N</w:t>
      </w:r>
      <w:r w:rsidR="007A5054">
        <w:rPr>
          <w:rFonts w:cs="Arial"/>
        </w:rPr>
        <w:t>G d</w:t>
      </w:r>
      <w:r w:rsidR="002D485C">
        <w:rPr>
          <w:rFonts w:cs="Arial"/>
        </w:rPr>
        <w:t>ocument</w:t>
      </w:r>
      <w:r w:rsidR="007A5054">
        <w:rPr>
          <w:rFonts w:cs="Arial"/>
        </w:rPr>
        <w:t xml:space="preserve"> </w:t>
      </w:r>
      <w:hyperlink r:id="rId35" w:history="1">
        <w:r w:rsidR="007A5054" w:rsidRPr="006E725A">
          <w:rPr>
            <w:rStyle w:val="Hyperlink"/>
            <w:rFonts w:cs="Arial"/>
            <w:b/>
            <w:bCs/>
            <w:i/>
            <w:iCs/>
          </w:rPr>
          <w:t>Ratios and Effective Supervision</w:t>
        </w:r>
      </w:hyperlink>
      <w:r w:rsidR="002D485C">
        <w:rPr>
          <w:rFonts w:cs="Arial"/>
          <w:b/>
          <w:bCs/>
          <w:i/>
          <w:iCs/>
        </w:rPr>
        <w:t>.</w:t>
      </w:r>
    </w:p>
    <w:p w14:paraId="68258AFA" w14:textId="77777777" w:rsidR="007A5054" w:rsidRDefault="007A5054">
      <w:pPr>
        <w:rPr>
          <w:rFonts w:cs="Arial"/>
          <w:b/>
          <w:bCs/>
        </w:rPr>
      </w:pPr>
    </w:p>
    <w:p w14:paraId="03517C8E" w14:textId="49D09281" w:rsidR="007A5054" w:rsidRDefault="00470AA2">
      <w:pPr>
        <w:pStyle w:val="BodyText"/>
        <w:rPr>
          <w:i/>
          <w:iCs/>
          <w:color w:val="auto"/>
        </w:rPr>
      </w:pPr>
      <w:r>
        <w:rPr>
          <w:b w:val="0"/>
          <w:bCs w:val="0"/>
          <w:color w:val="auto"/>
        </w:rPr>
        <w:t>Refer to</w:t>
      </w:r>
      <w:r w:rsidR="00A14DB8">
        <w:rPr>
          <w:b w:val="0"/>
          <w:bCs w:val="0"/>
          <w:color w:val="auto"/>
        </w:rPr>
        <w:t xml:space="preserve"> N</w:t>
      </w:r>
      <w:r w:rsidR="002D485C">
        <w:rPr>
          <w:b w:val="0"/>
          <w:bCs w:val="0"/>
          <w:color w:val="auto"/>
        </w:rPr>
        <w:t>G document</w:t>
      </w:r>
      <w:r w:rsidR="007A5054">
        <w:rPr>
          <w:b w:val="0"/>
          <w:bCs w:val="0"/>
          <w:color w:val="auto"/>
        </w:rPr>
        <w:t xml:space="preserve"> </w:t>
      </w:r>
      <w:hyperlink r:id="rId36" w:history="1">
        <w:r w:rsidR="007A5054" w:rsidRPr="006E725A">
          <w:rPr>
            <w:rStyle w:val="Hyperlink"/>
            <w:i/>
            <w:iCs/>
          </w:rPr>
          <w:t>G</w:t>
        </w:r>
        <w:r w:rsidR="002D485C" w:rsidRPr="006E725A">
          <w:rPr>
            <w:rStyle w:val="Hyperlink"/>
            <w:i/>
            <w:iCs/>
          </w:rPr>
          <w:t xml:space="preserve">roup </w:t>
        </w:r>
        <w:r w:rsidR="007F5A43">
          <w:rPr>
            <w:rStyle w:val="Hyperlink"/>
            <w:i/>
            <w:iCs/>
          </w:rPr>
          <w:t>M</w:t>
        </w:r>
        <w:r w:rsidR="002D485C" w:rsidRPr="006E725A">
          <w:rPr>
            <w:rStyle w:val="Hyperlink"/>
            <w:i/>
            <w:iCs/>
          </w:rPr>
          <w:t>anagement and Supervision</w:t>
        </w:r>
      </w:hyperlink>
      <w:r w:rsidR="002D485C">
        <w:rPr>
          <w:i/>
          <w:iCs/>
          <w:color w:val="auto"/>
        </w:rPr>
        <w:t>.</w:t>
      </w:r>
    </w:p>
    <w:p w14:paraId="6823FDFE" w14:textId="77777777" w:rsidR="00863171" w:rsidRDefault="00863171">
      <w:pPr>
        <w:pStyle w:val="BodyText"/>
        <w:rPr>
          <w:iCs/>
          <w:color w:val="auto"/>
        </w:rPr>
      </w:pPr>
    </w:p>
    <w:p w14:paraId="47D3F223" w14:textId="2486373F" w:rsidR="00863171" w:rsidRPr="00863171" w:rsidRDefault="00863171">
      <w:pPr>
        <w:pStyle w:val="BodyText"/>
        <w:rPr>
          <w:b w:val="0"/>
          <w:iCs/>
          <w:color w:val="auto"/>
        </w:rPr>
      </w:pPr>
      <w:r w:rsidRPr="00863171">
        <w:rPr>
          <w:b w:val="0"/>
          <w:iCs/>
          <w:color w:val="auto"/>
        </w:rPr>
        <w:t>Visit Leaders and EVC</w:t>
      </w:r>
      <w:r w:rsidR="007F5A43">
        <w:rPr>
          <w:b w:val="0"/>
          <w:iCs/>
          <w:color w:val="auto"/>
        </w:rPr>
        <w:t>’</w:t>
      </w:r>
      <w:r w:rsidRPr="00863171">
        <w:rPr>
          <w:b w:val="0"/>
          <w:iCs/>
          <w:color w:val="auto"/>
        </w:rPr>
        <w:t>s can then decide if direct, indirect</w:t>
      </w:r>
      <w:r w:rsidR="0011558F">
        <w:rPr>
          <w:b w:val="0"/>
          <w:iCs/>
          <w:color w:val="auto"/>
        </w:rPr>
        <w:t>,</w:t>
      </w:r>
      <w:r w:rsidRPr="00863171">
        <w:rPr>
          <w:b w:val="0"/>
          <w:iCs/>
          <w:color w:val="auto"/>
        </w:rPr>
        <w:t xml:space="preserve"> or remote supervision is required.</w:t>
      </w:r>
    </w:p>
    <w:p w14:paraId="28FCF2AC" w14:textId="77777777" w:rsidR="007A5054" w:rsidRDefault="007A5054">
      <w:pPr>
        <w:pStyle w:val="Heading1"/>
        <w:rPr>
          <w:szCs w:val="22"/>
        </w:rPr>
      </w:pPr>
    </w:p>
    <w:p w14:paraId="0AF66EAE" w14:textId="7F13995B" w:rsidR="007A5054" w:rsidRPr="00100688" w:rsidRDefault="007A5054" w:rsidP="0015239A">
      <w:pPr>
        <w:pStyle w:val="Heading2"/>
      </w:pPr>
      <w:r w:rsidRPr="00100688">
        <w:t xml:space="preserve">13. </w:t>
      </w:r>
      <w:r w:rsidR="002D485C">
        <w:t xml:space="preserve"> </w:t>
      </w:r>
      <w:r w:rsidRPr="00100688">
        <w:t xml:space="preserve">Preliminary </w:t>
      </w:r>
      <w:r w:rsidR="0011558F">
        <w:t>v</w:t>
      </w:r>
      <w:r w:rsidRPr="00100688">
        <w:t xml:space="preserve">isits and </w:t>
      </w:r>
      <w:r w:rsidR="0011558F">
        <w:t>p</w:t>
      </w:r>
      <w:r w:rsidRPr="00100688">
        <w:t xml:space="preserve">rovider </w:t>
      </w:r>
      <w:r w:rsidR="0011558F">
        <w:t>a</w:t>
      </w:r>
      <w:r w:rsidRPr="00100688">
        <w:t xml:space="preserve">ssurances </w:t>
      </w:r>
    </w:p>
    <w:p w14:paraId="2B00B38C" w14:textId="77777777" w:rsidR="007A5054" w:rsidRDefault="007A5054">
      <w:pPr>
        <w:rPr>
          <w:rFonts w:cs="Arial"/>
          <w:szCs w:val="22"/>
        </w:rPr>
      </w:pPr>
    </w:p>
    <w:p w14:paraId="54F4CD63" w14:textId="77777777" w:rsidR="007A5054" w:rsidRDefault="007A5054" w:rsidP="00C20E55">
      <w:pPr>
        <w:rPr>
          <w:rFonts w:cs="Arial"/>
          <w:szCs w:val="22"/>
        </w:rPr>
      </w:pPr>
      <w:r>
        <w:rPr>
          <w:rFonts w:cs="Arial"/>
          <w:szCs w:val="22"/>
        </w:rPr>
        <w:t xml:space="preserve">All visits should be thoroughly researched to establish the suitability of the venue and to check that facilities and third party provision will meet group expectations. </w:t>
      </w:r>
      <w:r w:rsidR="002D485C">
        <w:rPr>
          <w:rFonts w:cs="Arial"/>
          <w:szCs w:val="22"/>
        </w:rPr>
        <w:t xml:space="preserve"> </w:t>
      </w:r>
      <w:r>
        <w:rPr>
          <w:rFonts w:cs="Arial"/>
          <w:szCs w:val="22"/>
        </w:rPr>
        <w:t xml:space="preserve">Such information gathering is essential in assessing the requirements for effective supervision of young people. </w:t>
      </w:r>
      <w:r w:rsidR="002D485C">
        <w:rPr>
          <w:rFonts w:cs="Arial"/>
          <w:szCs w:val="22"/>
        </w:rPr>
        <w:t xml:space="preserve"> </w:t>
      </w:r>
      <w:r>
        <w:rPr>
          <w:rFonts w:cs="Arial"/>
          <w:szCs w:val="22"/>
        </w:rPr>
        <w:t xml:space="preserve">It is a vital dimension of risk management. </w:t>
      </w:r>
    </w:p>
    <w:p w14:paraId="4E782C66" w14:textId="77777777" w:rsidR="007A5054" w:rsidRDefault="007A5054" w:rsidP="00C20E55">
      <w:pPr>
        <w:rPr>
          <w:rFonts w:cs="Arial"/>
          <w:szCs w:val="22"/>
        </w:rPr>
      </w:pPr>
    </w:p>
    <w:p w14:paraId="734C324C" w14:textId="77777777" w:rsidR="007A5054" w:rsidRDefault="007A5054" w:rsidP="00C20E55">
      <w:pPr>
        <w:rPr>
          <w:rFonts w:cs="Arial"/>
          <w:szCs w:val="22"/>
        </w:rPr>
      </w:pPr>
      <w:r>
        <w:rPr>
          <w:rFonts w:cs="Arial"/>
          <w:szCs w:val="22"/>
        </w:rPr>
        <w:t>Wherever reasonably practicable, it is good practice to carry out a preliminary visit.</w:t>
      </w:r>
      <w:r w:rsidR="002D485C">
        <w:rPr>
          <w:rFonts w:cs="Arial"/>
          <w:szCs w:val="22"/>
        </w:rPr>
        <w:t xml:space="preserve"> </w:t>
      </w:r>
      <w:r>
        <w:rPr>
          <w:rFonts w:cs="Arial"/>
          <w:szCs w:val="22"/>
        </w:rPr>
        <w:t xml:space="preserve"> Establishment policy should clarify the circumstances where a preliminary visit is a requirement. </w:t>
      </w:r>
    </w:p>
    <w:p w14:paraId="4D32875E" w14:textId="77777777" w:rsidR="007A5054" w:rsidRDefault="007A5054" w:rsidP="00C20E55">
      <w:pPr>
        <w:rPr>
          <w:rFonts w:cs="Arial"/>
          <w:szCs w:val="22"/>
        </w:rPr>
      </w:pPr>
    </w:p>
    <w:p w14:paraId="2680016F" w14:textId="77777777" w:rsidR="007A5054" w:rsidRDefault="007A5054" w:rsidP="00C20E55">
      <w:pPr>
        <w:rPr>
          <w:rFonts w:cs="Arial"/>
          <w:szCs w:val="22"/>
        </w:rPr>
      </w:pPr>
      <w:r>
        <w:rPr>
          <w:rFonts w:cs="Arial"/>
          <w:szCs w:val="22"/>
        </w:rPr>
        <w:t>It is good practice for Visit Leaders to take f</w:t>
      </w:r>
      <w:r w:rsidR="002D485C">
        <w:rPr>
          <w:rFonts w:cs="Arial"/>
          <w:szCs w:val="22"/>
        </w:rPr>
        <w:t>ull advantage of the nationally-accredited</w:t>
      </w:r>
      <w:r>
        <w:rPr>
          <w:rFonts w:cs="Arial"/>
          <w:szCs w:val="22"/>
        </w:rPr>
        <w:t xml:space="preserve"> provider assurance schemes that are now available, thus reducing bureaucracy. </w:t>
      </w:r>
    </w:p>
    <w:p w14:paraId="17C3C276" w14:textId="77777777" w:rsidR="007A5054" w:rsidRDefault="007A5054" w:rsidP="00C20E55">
      <w:pPr>
        <w:rPr>
          <w:rFonts w:cs="Arial"/>
          <w:szCs w:val="22"/>
        </w:rPr>
      </w:pPr>
    </w:p>
    <w:p w14:paraId="4C07F91D" w14:textId="024119A4" w:rsidR="007A5054" w:rsidRDefault="007A5054" w:rsidP="00C20E55">
      <w:pPr>
        <w:rPr>
          <w:rFonts w:cs="Arial"/>
          <w:szCs w:val="22"/>
        </w:rPr>
      </w:pPr>
      <w:r>
        <w:rPr>
          <w:rFonts w:cs="Arial"/>
          <w:szCs w:val="22"/>
        </w:rPr>
        <w:t>Examples of such schemes include:</w:t>
      </w:r>
    </w:p>
    <w:p w14:paraId="16815B3C" w14:textId="77777777" w:rsidR="00C20E55" w:rsidRDefault="00C20E55" w:rsidP="00C20E55">
      <w:pPr>
        <w:rPr>
          <w:rFonts w:cs="Arial"/>
          <w:szCs w:val="22"/>
        </w:rPr>
      </w:pPr>
    </w:p>
    <w:p w14:paraId="68ECBBFA" w14:textId="7B95B82E" w:rsidR="007A5054" w:rsidRDefault="00364087" w:rsidP="00C20E55">
      <w:pPr>
        <w:numPr>
          <w:ilvl w:val="0"/>
          <w:numId w:val="15"/>
        </w:numPr>
        <w:rPr>
          <w:rFonts w:cs="Arial"/>
          <w:szCs w:val="22"/>
        </w:rPr>
      </w:pPr>
      <w:r>
        <w:rPr>
          <w:rFonts w:cs="Arial"/>
          <w:szCs w:val="22"/>
        </w:rPr>
        <w:t>The Learning Outside the Classroom (LOtC)</w:t>
      </w:r>
      <w:r w:rsidR="007A5054">
        <w:rPr>
          <w:rFonts w:cs="Arial"/>
          <w:szCs w:val="22"/>
        </w:rPr>
        <w:t xml:space="preserve"> Quality Badge</w:t>
      </w:r>
      <w:r w:rsidR="00C20E55">
        <w:rPr>
          <w:rFonts w:cs="Arial"/>
          <w:szCs w:val="22"/>
        </w:rPr>
        <w:t>;</w:t>
      </w:r>
    </w:p>
    <w:p w14:paraId="5CF45BFB" w14:textId="39C7B413" w:rsidR="007A5054" w:rsidRDefault="00364087" w:rsidP="00C20E55">
      <w:pPr>
        <w:numPr>
          <w:ilvl w:val="0"/>
          <w:numId w:val="15"/>
        </w:numPr>
        <w:rPr>
          <w:rFonts w:cs="Arial"/>
          <w:szCs w:val="22"/>
        </w:rPr>
      </w:pPr>
      <w:r>
        <w:rPr>
          <w:rFonts w:cs="Arial"/>
          <w:szCs w:val="22"/>
        </w:rPr>
        <w:t>Adventure Activities</w:t>
      </w:r>
      <w:r w:rsidR="00B75D84">
        <w:rPr>
          <w:rFonts w:cs="Arial"/>
          <w:szCs w:val="22"/>
        </w:rPr>
        <w:t xml:space="preserve"> Licenc</w:t>
      </w:r>
      <w:r w:rsidR="00A14DB8">
        <w:rPr>
          <w:rFonts w:cs="Arial"/>
          <w:szCs w:val="22"/>
        </w:rPr>
        <w:t>e</w:t>
      </w:r>
      <w:r w:rsidR="00C20E55">
        <w:rPr>
          <w:rFonts w:cs="Arial"/>
          <w:szCs w:val="22"/>
        </w:rPr>
        <w:t>;</w:t>
      </w:r>
    </w:p>
    <w:p w14:paraId="2579972F" w14:textId="3D53FE04" w:rsidR="007A5054" w:rsidRDefault="007A5054" w:rsidP="00C20E55">
      <w:pPr>
        <w:numPr>
          <w:ilvl w:val="0"/>
          <w:numId w:val="15"/>
        </w:numPr>
        <w:rPr>
          <w:rFonts w:cs="Arial"/>
          <w:szCs w:val="22"/>
        </w:rPr>
      </w:pPr>
      <w:r>
        <w:rPr>
          <w:rFonts w:cs="Arial"/>
          <w:szCs w:val="22"/>
        </w:rPr>
        <w:t>Adventuremark</w:t>
      </w:r>
      <w:r w:rsidR="00C20E55">
        <w:rPr>
          <w:rFonts w:cs="Arial"/>
          <w:szCs w:val="22"/>
        </w:rPr>
        <w:t>;</w:t>
      </w:r>
    </w:p>
    <w:p w14:paraId="44A9A83C" w14:textId="5A44B35F" w:rsidR="007A5054" w:rsidRDefault="006E725A" w:rsidP="00C20E55">
      <w:pPr>
        <w:numPr>
          <w:ilvl w:val="0"/>
          <w:numId w:val="15"/>
        </w:numPr>
        <w:rPr>
          <w:rFonts w:cs="Arial"/>
          <w:szCs w:val="22"/>
        </w:rPr>
      </w:pPr>
      <w:r>
        <w:rPr>
          <w:rFonts w:cs="Arial"/>
          <w:szCs w:val="22"/>
        </w:rPr>
        <w:t>National Governing Body (</w:t>
      </w:r>
      <w:r w:rsidR="007A5054">
        <w:rPr>
          <w:rFonts w:cs="Arial"/>
          <w:szCs w:val="22"/>
        </w:rPr>
        <w:t>NGB</w:t>
      </w:r>
      <w:r>
        <w:rPr>
          <w:rFonts w:cs="Arial"/>
          <w:szCs w:val="22"/>
        </w:rPr>
        <w:t>)</w:t>
      </w:r>
      <w:r w:rsidR="007A5054">
        <w:rPr>
          <w:rFonts w:cs="Arial"/>
          <w:szCs w:val="22"/>
        </w:rPr>
        <w:t xml:space="preserve"> centre approval schemes (applicable where the provision is a single, specialist activity).</w:t>
      </w:r>
    </w:p>
    <w:p w14:paraId="18A22E23" w14:textId="77777777" w:rsidR="00C20E55" w:rsidRDefault="00C20E55" w:rsidP="00C20E55">
      <w:pPr>
        <w:ind w:left="720"/>
        <w:rPr>
          <w:rFonts w:cs="Arial"/>
          <w:szCs w:val="22"/>
        </w:rPr>
      </w:pPr>
    </w:p>
    <w:p w14:paraId="3BA7EE8C" w14:textId="77777777" w:rsidR="007A5054" w:rsidRPr="005B5075" w:rsidRDefault="005B5075" w:rsidP="00C20E55">
      <w:pPr>
        <w:pStyle w:val="BodyText3"/>
        <w:rPr>
          <w:bCs/>
          <w:szCs w:val="22"/>
        </w:rPr>
      </w:pPr>
      <w:r w:rsidRPr="005B5075">
        <w:rPr>
          <w:bCs/>
          <w:szCs w:val="22"/>
        </w:rPr>
        <w:t xml:space="preserve">Cumbria County Council </w:t>
      </w:r>
      <w:r w:rsidR="007A5054" w:rsidRPr="005B5075">
        <w:rPr>
          <w:bCs/>
          <w:szCs w:val="22"/>
        </w:rPr>
        <w:t>takes the view that where a provider holds such one of the above accreditations, there should be no need to seek further assurances.</w:t>
      </w:r>
    </w:p>
    <w:p w14:paraId="34774827" w14:textId="77777777" w:rsidR="007A5054" w:rsidRDefault="007A5054" w:rsidP="00C20E55">
      <w:pPr>
        <w:pStyle w:val="BodyText3"/>
        <w:rPr>
          <w:szCs w:val="22"/>
        </w:rPr>
      </w:pPr>
    </w:p>
    <w:p w14:paraId="5CA971AB" w14:textId="7369FE2B" w:rsidR="00C20E55" w:rsidRDefault="00470AA2" w:rsidP="00C20E55">
      <w:pPr>
        <w:pStyle w:val="BodyText3"/>
        <w:rPr>
          <w:b/>
          <w:bCs/>
          <w:i/>
          <w:iCs/>
          <w:szCs w:val="22"/>
        </w:rPr>
      </w:pPr>
      <w:r>
        <w:rPr>
          <w:szCs w:val="22"/>
        </w:rPr>
        <w:t>Refer to</w:t>
      </w:r>
      <w:r w:rsidR="00A14DB8">
        <w:rPr>
          <w:szCs w:val="22"/>
        </w:rPr>
        <w:t xml:space="preserve"> N</w:t>
      </w:r>
      <w:r w:rsidR="007A5054">
        <w:rPr>
          <w:szCs w:val="22"/>
        </w:rPr>
        <w:t xml:space="preserve">G document </w:t>
      </w:r>
      <w:hyperlink r:id="rId37" w:history="1">
        <w:r w:rsidR="00C20E55" w:rsidRPr="00C20E55">
          <w:rPr>
            <w:rStyle w:val="Hyperlink"/>
            <w:b/>
            <w:bCs/>
            <w:i/>
            <w:iCs/>
          </w:rPr>
          <w:t>Preliminary Visits and Provider Assurances</w:t>
        </w:r>
      </w:hyperlink>
      <w:r w:rsidR="003071C3">
        <w:rPr>
          <w:b/>
          <w:bCs/>
          <w:i/>
          <w:iCs/>
        </w:rPr>
        <w:t>.</w:t>
      </w:r>
    </w:p>
    <w:p w14:paraId="2ED74A23" w14:textId="77777777" w:rsidR="002D485C" w:rsidRPr="0093483E" w:rsidRDefault="002D485C" w:rsidP="00C20E55">
      <w:pPr>
        <w:pStyle w:val="BodyText3"/>
        <w:rPr>
          <w:bCs/>
          <w:iCs/>
          <w:szCs w:val="22"/>
        </w:rPr>
      </w:pPr>
    </w:p>
    <w:p w14:paraId="1443E235" w14:textId="599833A1" w:rsidR="007A5054" w:rsidRPr="00100688" w:rsidRDefault="007A5054" w:rsidP="00C20E55">
      <w:pPr>
        <w:pStyle w:val="Heading2"/>
      </w:pPr>
      <w:r w:rsidRPr="00100688">
        <w:t xml:space="preserve">14. </w:t>
      </w:r>
      <w:r w:rsidR="002D485C">
        <w:t xml:space="preserve"> </w:t>
      </w:r>
      <w:r w:rsidRPr="00100688">
        <w:t xml:space="preserve">Insurance for </w:t>
      </w:r>
      <w:r w:rsidR="000209A3">
        <w:t>o</w:t>
      </w:r>
      <w:r w:rsidRPr="00100688">
        <w:t xml:space="preserve">ff-site </w:t>
      </w:r>
      <w:r w:rsidR="000209A3">
        <w:t>a</w:t>
      </w:r>
      <w:r w:rsidRPr="00100688">
        <w:t xml:space="preserve">ctivities and </w:t>
      </w:r>
      <w:r w:rsidR="000209A3">
        <w:t>v</w:t>
      </w:r>
      <w:r w:rsidRPr="00100688">
        <w:t xml:space="preserve">isits   </w:t>
      </w:r>
    </w:p>
    <w:p w14:paraId="0B49B54B" w14:textId="77777777" w:rsidR="007A5054" w:rsidRDefault="007A5054" w:rsidP="00C20E55"/>
    <w:p w14:paraId="25BCADE7" w14:textId="3D2EF203" w:rsidR="007A5054" w:rsidRDefault="007A5054" w:rsidP="00C20E55">
      <w:pPr>
        <w:pStyle w:val="BodyText3"/>
      </w:pPr>
      <w:bookmarkStart w:id="2" w:name="_Hlk89953936"/>
      <w:r>
        <w:lastRenderedPageBreak/>
        <w:t xml:space="preserve">Employer’s Liability </w:t>
      </w:r>
      <w:r w:rsidR="001B31EB">
        <w:t>i</w:t>
      </w:r>
      <w:r>
        <w:t xml:space="preserve">nsurance is a statutory requirement and </w:t>
      </w:r>
      <w:r w:rsidR="005B5075" w:rsidRPr="005B5075">
        <w:rPr>
          <w:bCs/>
        </w:rPr>
        <w:t>Cumbria County Council</w:t>
      </w:r>
      <w:r w:rsidR="005B5075">
        <w:rPr>
          <w:b/>
          <w:bCs/>
          <w:color w:val="339966"/>
        </w:rPr>
        <w:t xml:space="preserve"> </w:t>
      </w:r>
      <w:r>
        <w:t>holds a policy that indemnifies it against all claims for compensation for bodily injury suffered by any person employed by it.  This cover should extend to those persons who are acting in a voluntary capacity as assistant supervisors.</w:t>
      </w:r>
      <w:r w:rsidR="000D23FC">
        <w:t xml:space="preserve"> </w:t>
      </w:r>
      <w:r>
        <w:t xml:space="preserve"> </w:t>
      </w:r>
      <w:r w:rsidR="005B5075" w:rsidRPr="005B5075">
        <w:t>Cumbria County Council</w:t>
      </w:r>
      <w:r w:rsidR="005B5075">
        <w:rPr>
          <w:color w:val="008000"/>
        </w:rPr>
        <w:t xml:space="preserve"> </w:t>
      </w:r>
      <w:r>
        <w:t xml:space="preserve">also holds Public Liability insurance, indemnifying it against all claims for compensation for bodily injury from persons not in its employ, as well as for the accidental loss of, or damage caused to, property.  Employees (as agents of the employer) are indemnified against all such claims, as are voluntary helpers acting under the direction of the employer’s staff.  The indemnity covers activities such as off-site activities and visits organised by all establishments and settings for which the employer is responsible. </w:t>
      </w:r>
    </w:p>
    <w:p w14:paraId="52683E79" w14:textId="77777777" w:rsidR="007A5054" w:rsidRDefault="007A5054" w:rsidP="00C20E55">
      <w:pPr>
        <w:pStyle w:val="BodyText3"/>
      </w:pPr>
    </w:p>
    <w:p w14:paraId="043193B5" w14:textId="04D3A043" w:rsidR="007A5054" w:rsidRDefault="007A5054" w:rsidP="00C20E55">
      <w:pPr>
        <w:pStyle w:val="BodyText3"/>
      </w:pPr>
      <w:r>
        <w:t xml:space="preserve">Some level of Personal Accident </w:t>
      </w:r>
      <w:r w:rsidR="001B31EB">
        <w:t>i</w:t>
      </w:r>
      <w:r>
        <w:t xml:space="preserve">nsurance is provided for all </w:t>
      </w:r>
      <w:r w:rsidR="005B5075" w:rsidRPr="005B5075">
        <w:rPr>
          <w:bCs/>
        </w:rPr>
        <w:t>Cumbria County Council</w:t>
      </w:r>
      <w:r w:rsidR="005B5075">
        <w:rPr>
          <w:b/>
          <w:bCs/>
          <w:color w:val="339966"/>
        </w:rPr>
        <w:t xml:space="preserve"> </w:t>
      </w:r>
      <w:r>
        <w:t>employees in the course of their employment, providing predetermined benefits in the event of an accident. However, Visit/ Activity Leaders should be advised that they should consider taking out less</w:t>
      </w:r>
      <w:r w:rsidR="001B31EB">
        <w:t>-</w:t>
      </w:r>
      <w:r>
        <w:t xml:space="preserve">limited personal accident cover </w:t>
      </w:r>
      <w:r w:rsidR="00F60AC3">
        <w:t>privately or</w:t>
      </w:r>
      <w:r>
        <w:t xml:space="preserve"> obtain cover through a professional association.</w:t>
      </w:r>
    </w:p>
    <w:p w14:paraId="7CFC41DE" w14:textId="77777777" w:rsidR="007A5054" w:rsidRDefault="007A5054" w:rsidP="00C20E55">
      <w:pPr>
        <w:pStyle w:val="BodyText3"/>
      </w:pPr>
    </w:p>
    <w:p w14:paraId="7477EDE9" w14:textId="75BD5A15" w:rsidR="007A5054" w:rsidRDefault="005B5075" w:rsidP="00C20E55">
      <w:pPr>
        <w:pStyle w:val="BodyText3"/>
      </w:pPr>
      <w:r w:rsidRPr="005B5075">
        <w:rPr>
          <w:bCs/>
        </w:rPr>
        <w:t>Cumbria County Council</w:t>
      </w:r>
      <w:r>
        <w:rPr>
          <w:b/>
          <w:bCs/>
          <w:color w:val="339966"/>
        </w:rPr>
        <w:t xml:space="preserve"> </w:t>
      </w:r>
      <w:r w:rsidR="007A5054">
        <w:t xml:space="preserve">Visit and Activity </w:t>
      </w:r>
      <w:r w:rsidR="001B31EB">
        <w:t>L</w:t>
      </w:r>
      <w:r w:rsidR="007A5054">
        <w:t xml:space="preserve">eaders should contact the </w:t>
      </w:r>
      <w:r w:rsidR="001B31EB">
        <w:t>L</w:t>
      </w:r>
      <w:r w:rsidR="007A5054">
        <w:t xml:space="preserve">ocal </w:t>
      </w:r>
      <w:r w:rsidR="001B31EB">
        <w:t>A</w:t>
      </w:r>
      <w:r w:rsidR="007A5054">
        <w:t xml:space="preserve">uthority Insurance Section to seek clarification of the above, </w:t>
      </w:r>
      <w:r w:rsidR="002B4445">
        <w:t xml:space="preserve">including any circumstances requiring early notification of specialist activities to the insurer.  They should also ensure they have </w:t>
      </w:r>
      <w:r w:rsidR="007A5054">
        <w:t>obtain</w:t>
      </w:r>
      <w:r w:rsidR="002B4445">
        <w:t>ed</w:t>
      </w:r>
      <w:r w:rsidR="007A5054">
        <w:t xml:space="preserve"> current information regarding any special policies that may be available to offer more comprehensive cover.</w:t>
      </w:r>
      <w:r w:rsidR="002B4445">
        <w:t xml:space="preserve">  </w:t>
      </w:r>
    </w:p>
    <w:p w14:paraId="37EF050C" w14:textId="77777777" w:rsidR="007A5054" w:rsidRDefault="007A5054" w:rsidP="00C20E55">
      <w:pPr>
        <w:rPr>
          <w:rFonts w:cs="Arial"/>
        </w:rPr>
      </w:pPr>
    </w:p>
    <w:bookmarkEnd w:id="2"/>
    <w:p w14:paraId="67A16B82" w14:textId="1E5C2ED5" w:rsidR="007A5054" w:rsidRPr="001B31EB" w:rsidRDefault="00470AA2" w:rsidP="00C20E55">
      <w:pPr>
        <w:rPr>
          <w:rFonts w:cs="Arial"/>
          <w:b/>
          <w:bCs/>
          <w:i/>
          <w:iCs/>
        </w:rPr>
      </w:pPr>
      <w:r>
        <w:rPr>
          <w:rFonts w:cs="Arial"/>
          <w:bCs/>
        </w:rPr>
        <w:t>Refer to</w:t>
      </w:r>
      <w:r w:rsidR="00C05C39">
        <w:rPr>
          <w:rFonts w:cs="Arial"/>
          <w:bCs/>
        </w:rPr>
        <w:t xml:space="preserve"> N</w:t>
      </w:r>
      <w:r w:rsidR="000D23FC">
        <w:rPr>
          <w:rFonts w:cs="Arial"/>
          <w:bCs/>
        </w:rPr>
        <w:t>G document</w:t>
      </w:r>
      <w:r w:rsidR="007A5054">
        <w:rPr>
          <w:rFonts w:cs="Arial"/>
          <w:bCs/>
        </w:rPr>
        <w:t xml:space="preserve"> </w:t>
      </w:r>
      <w:hyperlink r:id="rId38" w:history="1">
        <w:r w:rsidR="00AE618E" w:rsidRPr="001B31EB">
          <w:rPr>
            <w:rStyle w:val="Hyperlink"/>
            <w:rFonts w:cs="Arial"/>
            <w:b/>
            <w:bCs/>
            <w:i/>
            <w:iCs/>
          </w:rPr>
          <w:t>Insurance</w:t>
        </w:r>
      </w:hyperlink>
      <w:r w:rsidR="000D23FC" w:rsidRPr="001B31EB">
        <w:rPr>
          <w:rFonts w:cs="Arial"/>
          <w:b/>
          <w:bCs/>
          <w:i/>
          <w:iCs/>
        </w:rPr>
        <w:t>.</w:t>
      </w:r>
    </w:p>
    <w:p w14:paraId="36A64560" w14:textId="77777777" w:rsidR="00D60885" w:rsidRPr="0093483E" w:rsidRDefault="00D60885" w:rsidP="00C20E55">
      <w:pPr>
        <w:rPr>
          <w:rFonts w:cs="Arial"/>
          <w:iCs/>
        </w:rPr>
      </w:pPr>
    </w:p>
    <w:p w14:paraId="23C043FA" w14:textId="77777777" w:rsidR="00D60885" w:rsidRPr="00100688" w:rsidRDefault="00D60885" w:rsidP="00C20E55">
      <w:pPr>
        <w:pStyle w:val="Heading2"/>
      </w:pPr>
      <w:r w:rsidRPr="00100688">
        <w:t>1</w:t>
      </w:r>
      <w:r>
        <w:t>5</w:t>
      </w:r>
      <w:r w:rsidRPr="00100688">
        <w:t xml:space="preserve">. </w:t>
      </w:r>
      <w:r>
        <w:t xml:space="preserve"> Inclusion</w:t>
      </w:r>
    </w:p>
    <w:p w14:paraId="21FC87F8" w14:textId="77777777" w:rsidR="00D60885" w:rsidRPr="0093483E" w:rsidRDefault="00D60885" w:rsidP="00C20E55">
      <w:pPr>
        <w:rPr>
          <w:rFonts w:cs="Arial"/>
        </w:rPr>
      </w:pPr>
    </w:p>
    <w:p w14:paraId="6FF8E6C5" w14:textId="6C34363C" w:rsidR="005242B4" w:rsidRDefault="007A5054" w:rsidP="00C20E55">
      <w:pPr>
        <w:pStyle w:val="BodyText3"/>
      </w:pPr>
      <w:r w:rsidRPr="005242B4">
        <w:rPr>
          <w:szCs w:val="22"/>
        </w:rPr>
        <w:t xml:space="preserve">Every effort should be made to ensure that outdoor learning activities and visits are available and accessible to all, irrespective of special educational or medical needs, ethnic origin, gender or religion.  If a visit needs to cater for young people with special needs, every </w:t>
      </w:r>
      <w:r w:rsidRPr="005242B4">
        <w:rPr>
          <w:i/>
          <w:iCs/>
          <w:szCs w:val="22"/>
        </w:rPr>
        <w:t>reasonable</w:t>
      </w:r>
      <w:r w:rsidRPr="005242B4">
        <w:rPr>
          <w:szCs w:val="22"/>
        </w:rPr>
        <w:t xml:space="preserve"> effort should be made to find a venue that is both suitable and accessible</w:t>
      </w:r>
      <w:r w:rsidR="005270BE">
        <w:rPr>
          <w:szCs w:val="22"/>
        </w:rPr>
        <w:t>,</w:t>
      </w:r>
      <w:r w:rsidRPr="005242B4">
        <w:rPr>
          <w:szCs w:val="22"/>
        </w:rPr>
        <w:t xml:space="preserve"> and that enables the whole group to participate fully and be actively involved.</w:t>
      </w:r>
      <w:r w:rsidR="00D60885" w:rsidRPr="005242B4">
        <w:rPr>
          <w:szCs w:val="22"/>
        </w:rPr>
        <w:t xml:space="preserve"> </w:t>
      </w:r>
    </w:p>
    <w:p w14:paraId="3AB9FDD1" w14:textId="77777777" w:rsidR="005242B4" w:rsidRDefault="005242B4" w:rsidP="00C20E55">
      <w:pPr>
        <w:rPr>
          <w:rFonts w:cs="Arial"/>
        </w:rPr>
      </w:pPr>
    </w:p>
    <w:p w14:paraId="0C4B0449" w14:textId="6EFCCF8E" w:rsidR="005242B4" w:rsidRDefault="007A5054" w:rsidP="00C20E55">
      <w:pPr>
        <w:pStyle w:val="BodyText3"/>
        <w:rPr>
          <w:szCs w:val="20"/>
        </w:rPr>
      </w:pPr>
      <w:r>
        <w:rPr>
          <w:szCs w:val="20"/>
          <w:lang w:val="en-US"/>
        </w:rPr>
        <w:t xml:space="preserve">Establishments should take all </w:t>
      </w:r>
      <w:r>
        <w:rPr>
          <w:i/>
          <w:iCs/>
          <w:szCs w:val="20"/>
          <w:lang w:val="en-US"/>
        </w:rPr>
        <w:t>reasonably practicable</w:t>
      </w:r>
      <w:r>
        <w:rPr>
          <w:szCs w:val="20"/>
          <w:lang w:val="en-US"/>
        </w:rPr>
        <w:t xml:space="preserve"> measures to include all young people.  </w:t>
      </w:r>
      <w:r>
        <w:rPr>
          <w:szCs w:val="20"/>
        </w:rPr>
        <w:t xml:space="preserve">The principles of inclusion should be promoted and addressed for all visits and reflected in establishment policy, thus ensuring an aspiration towards: </w:t>
      </w:r>
    </w:p>
    <w:p w14:paraId="73B35C11" w14:textId="77777777" w:rsidR="005270BE" w:rsidRDefault="005270BE" w:rsidP="00C20E55">
      <w:pPr>
        <w:pStyle w:val="BodyText3"/>
      </w:pPr>
    </w:p>
    <w:p w14:paraId="34F01154" w14:textId="2C914BF3" w:rsidR="007A5054" w:rsidRDefault="007A5054" w:rsidP="005270BE">
      <w:pPr>
        <w:numPr>
          <w:ilvl w:val="0"/>
          <w:numId w:val="17"/>
        </w:numPr>
        <w:ind w:left="720" w:hanging="360"/>
        <w:rPr>
          <w:rFonts w:cs="Arial"/>
          <w:szCs w:val="20"/>
        </w:rPr>
      </w:pPr>
      <w:r>
        <w:rPr>
          <w:rFonts w:cs="Arial"/>
          <w:szCs w:val="20"/>
        </w:rPr>
        <w:t>an entitlement to participate</w:t>
      </w:r>
      <w:r w:rsidR="005270BE">
        <w:rPr>
          <w:rFonts w:cs="Arial"/>
          <w:szCs w:val="20"/>
        </w:rPr>
        <w:t>;</w:t>
      </w:r>
    </w:p>
    <w:p w14:paraId="78D58ED1" w14:textId="7EE19CD9" w:rsidR="007A5054" w:rsidRDefault="007A5054" w:rsidP="005270BE">
      <w:pPr>
        <w:numPr>
          <w:ilvl w:val="0"/>
          <w:numId w:val="17"/>
        </w:numPr>
        <w:ind w:left="720" w:hanging="360"/>
        <w:rPr>
          <w:rFonts w:cs="Arial"/>
          <w:szCs w:val="20"/>
        </w:rPr>
      </w:pPr>
      <w:r>
        <w:rPr>
          <w:rFonts w:cs="Arial"/>
          <w:szCs w:val="20"/>
        </w:rPr>
        <w:t>accessibility through direct or reali</w:t>
      </w:r>
      <w:r w:rsidR="00DF418E">
        <w:rPr>
          <w:rFonts w:cs="Arial"/>
          <w:szCs w:val="20"/>
        </w:rPr>
        <w:t>stic adaptation or modification</w:t>
      </w:r>
      <w:r w:rsidR="005270BE">
        <w:rPr>
          <w:rFonts w:cs="Arial"/>
          <w:szCs w:val="20"/>
        </w:rPr>
        <w:t>;</w:t>
      </w:r>
    </w:p>
    <w:p w14:paraId="33D4D6D2" w14:textId="304B3A7A" w:rsidR="00F41D14" w:rsidRPr="0093483E" w:rsidRDefault="007A5054" w:rsidP="005270BE">
      <w:pPr>
        <w:numPr>
          <w:ilvl w:val="0"/>
          <w:numId w:val="19"/>
        </w:numPr>
        <w:rPr>
          <w:szCs w:val="20"/>
        </w:rPr>
      </w:pPr>
      <w:r w:rsidRPr="0093483E">
        <w:rPr>
          <w:rFonts w:cs="Arial"/>
          <w:szCs w:val="20"/>
        </w:rPr>
        <w:t>integration through participation with peers</w:t>
      </w:r>
      <w:r w:rsidR="005270BE">
        <w:rPr>
          <w:rFonts w:cs="Arial"/>
          <w:szCs w:val="20"/>
        </w:rPr>
        <w:t>.</w:t>
      </w:r>
    </w:p>
    <w:p w14:paraId="0742098A" w14:textId="77777777" w:rsidR="00F41D14" w:rsidRDefault="00F41D14" w:rsidP="005270BE">
      <w:pPr>
        <w:pStyle w:val="BodyText3"/>
        <w:rPr>
          <w:szCs w:val="20"/>
        </w:rPr>
      </w:pPr>
    </w:p>
    <w:p w14:paraId="14062D69" w14:textId="257EC15E" w:rsidR="005242B4" w:rsidRDefault="007A5054" w:rsidP="005270BE">
      <w:pPr>
        <w:pStyle w:val="BodyText3"/>
        <w:rPr>
          <w:szCs w:val="20"/>
        </w:rPr>
      </w:pPr>
      <w:r>
        <w:rPr>
          <w:szCs w:val="20"/>
        </w:rPr>
        <w:t>Employers, Head</w:t>
      </w:r>
      <w:r w:rsidR="005270BE">
        <w:rPr>
          <w:szCs w:val="20"/>
        </w:rPr>
        <w:t>teacher</w:t>
      </w:r>
      <w:r>
        <w:rPr>
          <w:szCs w:val="20"/>
        </w:rPr>
        <w:t>s/Managers, Curriculum Planners, EVC</w:t>
      </w:r>
      <w:r w:rsidR="005270BE">
        <w:rPr>
          <w:szCs w:val="20"/>
        </w:rPr>
        <w:t>’</w:t>
      </w:r>
      <w:r>
        <w:rPr>
          <w:szCs w:val="20"/>
        </w:rPr>
        <w:t xml:space="preserve">s and Visit Leaders should be aware of the extent to which Inclusion is or is not a legal issue. </w:t>
      </w:r>
    </w:p>
    <w:p w14:paraId="0ACCE714" w14:textId="77777777" w:rsidR="005270BE" w:rsidRPr="005270BE" w:rsidRDefault="005270BE" w:rsidP="005270BE">
      <w:pPr>
        <w:pStyle w:val="BodyText3"/>
      </w:pPr>
    </w:p>
    <w:p w14:paraId="4C08C267" w14:textId="71C99905" w:rsidR="007A5054" w:rsidRDefault="00470AA2" w:rsidP="00C20E55">
      <w:pPr>
        <w:rPr>
          <w:rFonts w:cs="Arial"/>
          <w:b/>
          <w:bCs/>
          <w:i/>
          <w:iCs/>
          <w:szCs w:val="22"/>
        </w:rPr>
      </w:pPr>
      <w:r>
        <w:rPr>
          <w:rFonts w:cs="Arial"/>
          <w:szCs w:val="22"/>
        </w:rPr>
        <w:t>Refer to</w:t>
      </w:r>
      <w:r w:rsidR="00C05C39">
        <w:rPr>
          <w:rFonts w:cs="Arial"/>
          <w:szCs w:val="22"/>
        </w:rPr>
        <w:t xml:space="preserve"> N</w:t>
      </w:r>
      <w:r w:rsidR="00DF418E">
        <w:rPr>
          <w:rFonts w:cs="Arial"/>
          <w:szCs w:val="22"/>
        </w:rPr>
        <w:t>G document</w:t>
      </w:r>
      <w:r w:rsidR="00AE618E">
        <w:rPr>
          <w:rFonts w:cs="Arial"/>
          <w:szCs w:val="22"/>
        </w:rPr>
        <w:t xml:space="preserve"> </w:t>
      </w:r>
      <w:hyperlink r:id="rId39" w:history="1">
        <w:r w:rsidR="00DF418E" w:rsidRPr="00AE618E">
          <w:rPr>
            <w:rStyle w:val="Hyperlink"/>
            <w:rFonts w:cs="Arial"/>
            <w:b/>
            <w:bCs/>
            <w:i/>
            <w:iCs/>
            <w:szCs w:val="22"/>
          </w:rPr>
          <w:t>Inclusion</w:t>
        </w:r>
      </w:hyperlink>
      <w:r w:rsidR="00DF418E">
        <w:rPr>
          <w:rFonts w:cs="Arial"/>
          <w:b/>
          <w:bCs/>
          <w:i/>
          <w:iCs/>
          <w:szCs w:val="22"/>
        </w:rPr>
        <w:t>.</w:t>
      </w:r>
    </w:p>
    <w:p w14:paraId="0716B82C" w14:textId="77777777" w:rsidR="007A5054" w:rsidRPr="00100688" w:rsidRDefault="007A5054" w:rsidP="00C20E55">
      <w:pPr>
        <w:rPr>
          <w:rFonts w:cs="Arial"/>
        </w:rPr>
      </w:pPr>
    </w:p>
    <w:p w14:paraId="0DA41FCB" w14:textId="77777777" w:rsidR="007A5054" w:rsidRPr="00AE618E" w:rsidRDefault="007A5054" w:rsidP="00C20E55">
      <w:pPr>
        <w:pStyle w:val="Heading2"/>
      </w:pPr>
      <w:r w:rsidRPr="00AE618E">
        <w:t xml:space="preserve">16. </w:t>
      </w:r>
      <w:r w:rsidR="00DF418E" w:rsidRPr="00AE618E">
        <w:t xml:space="preserve"> </w:t>
      </w:r>
      <w:r w:rsidRPr="00AE618E">
        <w:t>Adventure Activities Licensing Regulations</w:t>
      </w:r>
      <w:r w:rsidR="00B75D84" w:rsidRPr="00AE618E">
        <w:t xml:space="preserve"> 2004</w:t>
      </w:r>
    </w:p>
    <w:p w14:paraId="6C645DE0" w14:textId="77777777" w:rsidR="007A5054" w:rsidRDefault="007A5054" w:rsidP="00C20E55">
      <w:pPr>
        <w:pStyle w:val="BodyText"/>
        <w:rPr>
          <w:b w:val="0"/>
          <w:bCs w:val="0"/>
          <w:color w:val="auto"/>
        </w:rPr>
      </w:pPr>
    </w:p>
    <w:p w14:paraId="61723DE1" w14:textId="6F8D812E" w:rsidR="007A5054" w:rsidRDefault="007A5054" w:rsidP="00C20E55">
      <w:pPr>
        <w:pStyle w:val="BodyText"/>
        <w:rPr>
          <w:b w:val="0"/>
          <w:bCs w:val="0"/>
          <w:color w:val="auto"/>
        </w:rPr>
      </w:pPr>
      <w:r>
        <w:rPr>
          <w:b w:val="0"/>
          <w:bCs w:val="0"/>
          <w:color w:val="auto"/>
        </w:rPr>
        <w:t xml:space="preserve">Employers, </w:t>
      </w:r>
      <w:r w:rsidR="0002311D">
        <w:rPr>
          <w:b w:val="0"/>
          <w:bCs w:val="0"/>
          <w:color w:val="auto"/>
        </w:rPr>
        <w:t>Head</w:t>
      </w:r>
      <w:r w:rsidR="005270BE">
        <w:rPr>
          <w:b w:val="0"/>
          <w:bCs w:val="0"/>
          <w:color w:val="auto"/>
        </w:rPr>
        <w:t>t</w:t>
      </w:r>
      <w:r w:rsidR="0002311D">
        <w:rPr>
          <w:b w:val="0"/>
          <w:bCs w:val="0"/>
          <w:color w:val="auto"/>
        </w:rPr>
        <w:t>eachers</w:t>
      </w:r>
      <w:r>
        <w:rPr>
          <w:b w:val="0"/>
          <w:bCs w:val="0"/>
          <w:color w:val="auto"/>
        </w:rPr>
        <w:t>/Managers, EVC</w:t>
      </w:r>
      <w:r w:rsidR="005270BE">
        <w:rPr>
          <w:b w:val="0"/>
          <w:bCs w:val="0"/>
          <w:color w:val="auto"/>
        </w:rPr>
        <w:t>’</w:t>
      </w:r>
      <w:r>
        <w:rPr>
          <w:b w:val="0"/>
          <w:bCs w:val="0"/>
          <w:color w:val="auto"/>
        </w:rPr>
        <w:t>s and Leaders should have a basic understanding of where and when the provision of adventurous activities is legally regulated.</w:t>
      </w:r>
    </w:p>
    <w:p w14:paraId="76BCC2F7" w14:textId="77777777" w:rsidR="007A5054" w:rsidRDefault="007A5054" w:rsidP="00C20E55">
      <w:pPr>
        <w:pStyle w:val="BodyText"/>
        <w:rPr>
          <w:b w:val="0"/>
          <w:bCs w:val="0"/>
          <w:color w:val="auto"/>
        </w:rPr>
      </w:pPr>
    </w:p>
    <w:p w14:paraId="429082F4" w14:textId="2877CE2C" w:rsidR="007A5054" w:rsidRDefault="007A5054" w:rsidP="00C20E55">
      <w:pPr>
        <w:pStyle w:val="BodyText"/>
        <w:rPr>
          <w:b w:val="0"/>
          <w:bCs w:val="0"/>
          <w:color w:val="auto"/>
        </w:rPr>
      </w:pPr>
      <w:r>
        <w:rPr>
          <w:b w:val="0"/>
          <w:bCs w:val="0"/>
          <w:color w:val="auto"/>
        </w:rPr>
        <w:t>The Activity Cen</w:t>
      </w:r>
      <w:r w:rsidR="00EF0265">
        <w:rPr>
          <w:b w:val="0"/>
          <w:bCs w:val="0"/>
          <w:color w:val="auto"/>
        </w:rPr>
        <w:t>tre (Young Persons Safety) Act 1995</w:t>
      </w:r>
      <w:r>
        <w:rPr>
          <w:b w:val="0"/>
          <w:bCs w:val="0"/>
          <w:color w:val="auto"/>
        </w:rPr>
        <w:t xml:space="preserve"> established the Adventure Activities Licensing Regulations </w:t>
      </w:r>
      <w:r w:rsidR="005270BE">
        <w:rPr>
          <w:b w:val="0"/>
          <w:bCs w:val="0"/>
          <w:color w:val="auto"/>
        </w:rPr>
        <w:t xml:space="preserve">2004 </w:t>
      </w:r>
      <w:r>
        <w:rPr>
          <w:b w:val="0"/>
          <w:bCs w:val="0"/>
          <w:color w:val="auto"/>
        </w:rPr>
        <w:t xml:space="preserve">and the Adventure Activities Licensing Authority (AALA), initially responsible to the DfES.  The scheme is now the direct responsibility of </w:t>
      </w:r>
      <w:r w:rsidR="00EF0265">
        <w:rPr>
          <w:b w:val="0"/>
          <w:bCs w:val="0"/>
          <w:color w:val="auto"/>
        </w:rPr>
        <w:t xml:space="preserve">the </w:t>
      </w:r>
      <w:r>
        <w:rPr>
          <w:b w:val="0"/>
          <w:bCs w:val="0"/>
          <w:color w:val="auto"/>
        </w:rPr>
        <w:t>HSE</w:t>
      </w:r>
      <w:r w:rsidR="007F3327">
        <w:rPr>
          <w:b w:val="0"/>
          <w:bCs w:val="0"/>
          <w:color w:val="auto"/>
        </w:rPr>
        <w:t>.</w:t>
      </w:r>
      <w:r>
        <w:rPr>
          <w:b w:val="0"/>
          <w:bCs w:val="0"/>
          <w:color w:val="auto"/>
        </w:rPr>
        <w:t xml:space="preserve"> </w:t>
      </w:r>
    </w:p>
    <w:p w14:paraId="3CFCA2FB" w14:textId="77777777" w:rsidR="007A5054" w:rsidRDefault="007A5054" w:rsidP="00C20E55">
      <w:pPr>
        <w:pStyle w:val="BodyText"/>
        <w:rPr>
          <w:b w:val="0"/>
          <w:bCs w:val="0"/>
          <w:color w:val="auto"/>
        </w:rPr>
      </w:pPr>
    </w:p>
    <w:p w14:paraId="430556F1" w14:textId="77777777" w:rsidR="007A5054" w:rsidRDefault="007A5054" w:rsidP="00C20E55">
      <w:pPr>
        <w:pStyle w:val="BodyText"/>
        <w:rPr>
          <w:b w:val="0"/>
          <w:bCs w:val="0"/>
          <w:color w:val="auto"/>
        </w:rPr>
      </w:pPr>
      <w:r>
        <w:rPr>
          <w:b w:val="0"/>
          <w:bCs w:val="0"/>
          <w:color w:val="auto"/>
        </w:rPr>
        <w:t xml:space="preserve">The intention of the regulations is to provide a regulatory framework to protect children, parents, teachers and schools when using providers of defined adventurous activities in closely defined environments. The regulations and supporting inspection regime provide a formal process of </w:t>
      </w:r>
      <w:r>
        <w:rPr>
          <w:b w:val="0"/>
          <w:bCs w:val="0"/>
          <w:color w:val="auto"/>
        </w:rPr>
        <w:lastRenderedPageBreak/>
        <w:t>pro</w:t>
      </w:r>
      <w:r w:rsidR="008A2F4E">
        <w:rPr>
          <w:b w:val="0"/>
          <w:bCs w:val="0"/>
          <w:color w:val="auto"/>
        </w:rPr>
        <w:t>fessional inspection to ensure</w:t>
      </w:r>
      <w:r>
        <w:rPr>
          <w:b w:val="0"/>
          <w:bCs w:val="0"/>
          <w:color w:val="auto"/>
        </w:rPr>
        <w:t xml:space="preserve"> that providers have effective safety management systems and processes, meeting a national standard.</w:t>
      </w:r>
    </w:p>
    <w:p w14:paraId="3EE53AA3" w14:textId="77777777" w:rsidR="007A5054" w:rsidRDefault="007A5054" w:rsidP="00C20E55">
      <w:pPr>
        <w:rPr>
          <w:rFonts w:cs="Arial"/>
        </w:rPr>
      </w:pPr>
    </w:p>
    <w:p w14:paraId="7B0745F2" w14:textId="77777777" w:rsidR="007A5054" w:rsidRDefault="007A5054" w:rsidP="00C20E55">
      <w:pPr>
        <w:pStyle w:val="BodyText"/>
        <w:rPr>
          <w:color w:val="auto"/>
        </w:rPr>
      </w:pPr>
      <w:r>
        <w:rPr>
          <w:b w:val="0"/>
          <w:bCs w:val="0"/>
          <w:color w:val="auto"/>
        </w:rPr>
        <w:t>The definitive source of advice on the Licensing Regulations is to be found in the Health and Safety Executive publication</w:t>
      </w:r>
      <w:r w:rsidR="008A2F4E">
        <w:rPr>
          <w:b w:val="0"/>
          <w:bCs w:val="0"/>
          <w:color w:val="auto"/>
        </w:rPr>
        <w:t xml:space="preserve"> </w:t>
      </w:r>
      <w:r w:rsidR="008A2F4E" w:rsidRPr="008A2F4E">
        <w:rPr>
          <w:bCs w:val="0"/>
          <w:i/>
          <w:color w:val="auto"/>
        </w:rPr>
        <w:t>‘</w:t>
      </w:r>
      <w:r>
        <w:rPr>
          <w:i/>
          <w:iCs/>
          <w:color w:val="auto"/>
        </w:rPr>
        <w:t>Guidance to the Licensing Authority on Adventure Activity Licensing Regulations 1996</w:t>
      </w:r>
      <w:r w:rsidR="008A2F4E">
        <w:rPr>
          <w:color w:val="auto"/>
        </w:rPr>
        <w:t>’</w:t>
      </w:r>
      <w:r>
        <w:rPr>
          <w:color w:val="auto"/>
        </w:rPr>
        <w:t xml:space="preserve">. </w:t>
      </w:r>
    </w:p>
    <w:p w14:paraId="611340BC" w14:textId="77777777" w:rsidR="007A5054" w:rsidRDefault="007A5054" w:rsidP="00C20E55">
      <w:pPr>
        <w:rPr>
          <w:rFonts w:cs="Arial"/>
        </w:rPr>
      </w:pPr>
    </w:p>
    <w:p w14:paraId="3AA754D3" w14:textId="77777777" w:rsidR="007A5054" w:rsidRDefault="007A5054" w:rsidP="00C20E55">
      <w:pPr>
        <w:rPr>
          <w:rFonts w:cs="Arial"/>
        </w:rPr>
      </w:pPr>
      <w:r>
        <w:rPr>
          <w:rFonts w:cs="Arial"/>
        </w:rPr>
        <w:t>Leaders shou</w:t>
      </w:r>
      <w:r w:rsidR="008A2F4E">
        <w:rPr>
          <w:rFonts w:cs="Arial"/>
        </w:rPr>
        <w:t>ld be aware that the AALS licenc</w:t>
      </w:r>
      <w:r w:rsidR="00B75D84">
        <w:rPr>
          <w:rFonts w:cs="Arial"/>
        </w:rPr>
        <w:t>e is an inspection</w:t>
      </w:r>
      <w:r>
        <w:rPr>
          <w:rFonts w:cs="Arial"/>
        </w:rPr>
        <w:t xml:space="preserve"> of safety.  It does not accredit educational or activity quality.</w:t>
      </w:r>
    </w:p>
    <w:p w14:paraId="406DE50A" w14:textId="77777777" w:rsidR="005B5075" w:rsidRDefault="005B5075" w:rsidP="00C20E55">
      <w:pPr>
        <w:rPr>
          <w:rFonts w:cs="Arial"/>
        </w:rPr>
      </w:pPr>
    </w:p>
    <w:p w14:paraId="52F887EC" w14:textId="77777777" w:rsidR="007A5054" w:rsidRPr="005B5075" w:rsidRDefault="005B5075" w:rsidP="00C20E55">
      <w:pPr>
        <w:rPr>
          <w:rFonts w:cs="Arial"/>
          <w:bCs/>
        </w:rPr>
      </w:pPr>
      <w:r w:rsidRPr="005B5075">
        <w:rPr>
          <w:rFonts w:cs="Arial"/>
          <w:bCs/>
        </w:rPr>
        <w:t>Cumbria Outdoors</w:t>
      </w:r>
      <w:r w:rsidR="008A2F4E">
        <w:rPr>
          <w:rFonts w:cs="Arial"/>
          <w:bCs/>
        </w:rPr>
        <w:t xml:space="preserve"> centres are providers of ‘in scope’</w:t>
      </w:r>
      <w:r w:rsidR="007A5054" w:rsidRPr="005B5075">
        <w:rPr>
          <w:rFonts w:cs="Arial"/>
          <w:bCs/>
        </w:rPr>
        <w:t xml:space="preserve"> activitie</w:t>
      </w:r>
      <w:r w:rsidR="008A2F4E">
        <w:rPr>
          <w:rFonts w:cs="Arial"/>
          <w:bCs/>
        </w:rPr>
        <w:t>s as defined by the regulations and</w:t>
      </w:r>
      <w:r w:rsidR="007A5054" w:rsidRPr="005B5075">
        <w:rPr>
          <w:rFonts w:cs="Arial"/>
          <w:bCs/>
        </w:rPr>
        <w:t xml:space="preserve"> they are required to be licensed.</w:t>
      </w:r>
    </w:p>
    <w:p w14:paraId="23835A07" w14:textId="77777777" w:rsidR="007A5054" w:rsidRDefault="007A5054" w:rsidP="00C20E55">
      <w:pPr>
        <w:rPr>
          <w:rFonts w:cs="Arial"/>
        </w:rPr>
      </w:pPr>
    </w:p>
    <w:p w14:paraId="01218A99" w14:textId="5A9E8378" w:rsidR="007A5054" w:rsidRDefault="00470AA2" w:rsidP="00C20E55">
      <w:pPr>
        <w:rPr>
          <w:rFonts w:cs="Arial"/>
          <w:b/>
          <w:bCs/>
          <w:i/>
          <w:iCs/>
        </w:rPr>
      </w:pPr>
      <w:r>
        <w:rPr>
          <w:rFonts w:cs="Arial"/>
        </w:rPr>
        <w:t xml:space="preserve">Refer to </w:t>
      </w:r>
      <w:r w:rsidR="00C05C39">
        <w:rPr>
          <w:rFonts w:cs="Arial"/>
        </w:rPr>
        <w:t>N</w:t>
      </w:r>
      <w:r w:rsidR="008A2F4E">
        <w:rPr>
          <w:rFonts w:cs="Arial"/>
        </w:rPr>
        <w:t xml:space="preserve">G document </w:t>
      </w:r>
      <w:hyperlink r:id="rId40" w:history="1">
        <w:r w:rsidR="00AE618E" w:rsidRPr="00983873">
          <w:rPr>
            <w:rStyle w:val="Hyperlink"/>
            <w:rFonts w:cs="Arial"/>
            <w:b/>
            <w:bCs/>
            <w:i/>
            <w:iCs/>
          </w:rPr>
          <w:t>Adventure Activity Licensing</w:t>
        </w:r>
      </w:hyperlink>
      <w:r w:rsidR="008A2F4E">
        <w:rPr>
          <w:rFonts w:cs="Arial"/>
          <w:b/>
          <w:bCs/>
          <w:i/>
          <w:iCs/>
        </w:rPr>
        <w:t>.</w:t>
      </w:r>
    </w:p>
    <w:p w14:paraId="7ECED111" w14:textId="77777777" w:rsidR="007A5054" w:rsidRDefault="007A5054" w:rsidP="00C20E55">
      <w:pPr>
        <w:rPr>
          <w:rFonts w:cs="Arial"/>
        </w:rPr>
      </w:pPr>
    </w:p>
    <w:p w14:paraId="5F376FF0" w14:textId="073A7FD3" w:rsidR="007A5054" w:rsidRPr="00AE618E" w:rsidRDefault="007A5054" w:rsidP="00C20E55">
      <w:pPr>
        <w:pStyle w:val="Heading2"/>
      </w:pPr>
      <w:r w:rsidRPr="00AE618E">
        <w:t>17.</w:t>
      </w:r>
      <w:r w:rsidR="008A2F4E" w:rsidRPr="00AE618E">
        <w:t xml:space="preserve"> </w:t>
      </w:r>
      <w:r w:rsidRPr="00AE618E">
        <w:t xml:space="preserve"> Good </w:t>
      </w:r>
      <w:r w:rsidR="00AF689D">
        <w:t>p</w:t>
      </w:r>
      <w:r w:rsidRPr="00AE618E">
        <w:t xml:space="preserve">ractice </w:t>
      </w:r>
      <w:r w:rsidR="00AF689D">
        <w:t>r</w:t>
      </w:r>
      <w:r w:rsidRPr="00AE618E">
        <w:t>equirements</w:t>
      </w:r>
    </w:p>
    <w:p w14:paraId="6CCE2BD1" w14:textId="77777777" w:rsidR="007A5054" w:rsidRDefault="007A5054" w:rsidP="00C20E55">
      <w:pPr>
        <w:rPr>
          <w:rFonts w:cs="Arial"/>
        </w:rPr>
      </w:pPr>
    </w:p>
    <w:p w14:paraId="3C73E4C4" w14:textId="77777777" w:rsidR="007A5054" w:rsidRDefault="007A5054" w:rsidP="00C20E55">
      <w:pPr>
        <w:pStyle w:val="BodyText2"/>
        <w:jc w:val="left"/>
        <w:rPr>
          <w:b w:val="0"/>
          <w:bCs w:val="0"/>
        </w:rPr>
      </w:pPr>
      <w:r>
        <w:rPr>
          <w:b w:val="0"/>
          <w:bCs w:val="0"/>
        </w:rPr>
        <w:t xml:space="preserve">To be deemed competent, a </w:t>
      </w:r>
      <w:r w:rsidR="00B103DB">
        <w:rPr>
          <w:b w:val="0"/>
          <w:bCs w:val="0"/>
        </w:rPr>
        <w:t>Visit/</w:t>
      </w:r>
      <w:r>
        <w:rPr>
          <w:b w:val="0"/>
          <w:bCs w:val="0"/>
        </w:rPr>
        <w:t>Activ</w:t>
      </w:r>
      <w:r w:rsidR="00644CB2">
        <w:rPr>
          <w:b w:val="0"/>
          <w:bCs w:val="0"/>
        </w:rPr>
        <w:t xml:space="preserve">ity Leader </w:t>
      </w:r>
      <w:r>
        <w:rPr>
          <w:b w:val="0"/>
          <w:bCs w:val="0"/>
        </w:rPr>
        <w:t xml:space="preserve">must be able to demonstrate </w:t>
      </w:r>
      <w:r w:rsidRPr="00644CB2">
        <w:rPr>
          <w:b w:val="0"/>
          <w:bCs w:val="0"/>
          <w:iCs/>
        </w:rPr>
        <w:t>the ability to operate to the current standards of recognized good practice for that role</w:t>
      </w:r>
      <w:r w:rsidRPr="00644CB2">
        <w:rPr>
          <w:b w:val="0"/>
          <w:bCs w:val="0"/>
        </w:rPr>
        <w:t>.</w:t>
      </w:r>
      <w:r>
        <w:rPr>
          <w:b w:val="0"/>
          <w:bCs w:val="0"/>
        </w:rPr>
        <w:t xml:space="preserve"> </w:t>
      </w:r>
    </w:p>
    <w:p w14:paraId="451C0626" w14:textId="77777777" w:rsidR="007A5054" w:rsidRDefault="007A5054" w:rsidP="00C20E55">
      <w:pPr>
        <w:pStyle w:val="BodyText2"/>
        <w:jc w:val="left"/>
        <w:rPr>
          <w:b w:val="0"/>
          <w:bCs w:val="0"/>
        </w:rPr>
      </w:pPr>
    </w:p>
    <w:p w14:paraId="5F24BC90" w14:textId="77777777" w:rsidR="007A5054" w:rsidRDefault="007A5054" w:rsidP="00C20E55">
      <w:pPr>
        <w:pStyle w:val="BodyText2"/>
        <w:jc w:val="left"/>
        <w:rPr>
          <w:b w:val="0"/>
          <w:bCs w:val="0"/>
        </w:rPr>
      </w:pPr>
      <w:r>
        <w:rPr>
          <w:b w:val="0"/>
          <w:bCs w:val="0"/>
        </w:rPr>
        <w:t xml:space="preserve">All staff and helpers must be competent to carry out their defined roles and responsibilities. </w:t>
      </w:r>
    </w:p>
    <w:p w14:paraId="1F62DB92" w14:textId="77777777" w:rsidR="007A5054" w:rsidRDefault="007A5054" w:rsidP="00C20E55">
      <w:pPr>
        <w:pStyle w:val="BodyText2"/>
        <w:jc w:val="left"/>
        <w:rPr>
          <w:b w:val="0"/>
          <w:bCs w:val="0"/>
        </w:rPr>
      </w:pPr>
    </w:p>
    <w:p w14:paraId="2E8E4229" w14:textId="4C3748C1" w:rsidR="007A5054" w:rsidRDefault="00C05C39" w:rsidP="00C20E55">
      <w:pPr>
        <w:pStyle w:val="BodyText2"/>
        <w:jc w:val="left"/>
        <w:rPr>
          <w:b w:val="0"/>
          <w:bCs w:val="0"/>
        </w:rPr>
      </w:pPr>
      <w:r>
        <w:rPr>
          <w:b w:val="0"/>
          <w:bCs w:val="0"/>
        </w:rPr>
        <w:t>National</w:t>
      </w:r>
      <w:r w:rsidR="007A5054">
        <w:rPr>
          <w:b w:val="0"/>
          <w:bCs w:val="0"/>
        </w:rPr>
        <w:t xml:space="preserve"> Guidance sets a clear standard to which </w:t>
      </w:r>
      <w:r w:rsidR="00AE618E">
        <w:rPr>
          <w:b w:val="0"/>
        </w:rPr>
        <w:t xml:space="preserve">Visit or </w:t>
      </w:r>
      <w:r w:rsidR="00F41D14">
        <w:rPr>
          <w:b w:val="0"/>
        </w:rPr>
        <w:t>Activity</w:t>
      </w:r>
      <w:r w:rsidR="007A5054">
        <w:rPr>
          <w:b w:val="0"/>
          <w:bCs w:val="0"/>
        </w:rPr>
        <w:t xml:space="preserve"> </w:t>
      </w:r>
      <w:r w:rsidR="00AF689D">
        <w:rPr>
          <w:b w:val="0"/>
          <w:bCs w:val="0"/>
        </w:rPr>
        <w:t>L</w:t>
      </w:r>
      <w:r w:rsidR="007A5054">
        <w:rPr>
          <w:b w:val="0"/>
          <w:bCs w:val="0"/>
        </w:rPr>
        <w:t xml:space="preserve">eaders </w:t>
      </w:r>
      <w:r w:rsidR="007A5054">
        <w:t xml:space="preserve">must </w:t>
      </w:r>
      <w:r w:rsidR="007A5054">
        <w:rPr>
          <w:b w:val="0"/>
          <w:bCs w:val="0"/>
        </w:rPr>
        <w:t xml:space="preserve">work. The guidance states: </w:t>
      </w:r>
    </w:p>
    <w:p w14:paraId="228CFBBC" w14:textId="77777777" w:rsidR="007A5054" w:rsidRDefault="007A5054" w:rsidP="00C20E55">
      <w:pPr>
        <w:pStyle w:val="BodyText2"/>
        <w:jc w:val="left"/>
        <w:rPr>
          <w:b w:val="0"/>
          <w:bCs w:val="0"/>
        </w:rPr>
      </w:pPr>
    </w:p>
    <w:p w14:paraId="15A210CC" w14:textId="7FEEE6C1" w:rsidR="007A5054" w:rsidRDefault="00B103DB" w:rsidP="00C20E55">
      <w:pPr>
        <w:pStyle w:val="BodyText2"/>
        <w:jc w:val="left"/>
        <w:rPr>
          <w:b w:val="0"/>
          <w:bCs w:val="0"/>
          <w:i/>
          <w:iCs/>
        </w:rPr>
      </w:pPr>
      <w:r>
        <w:rPr>
          <w:b w:val="0"/>
          <w:bCs w:val="0"/>
          <w:i/>
          <w:iCs/>
        </w:rPr>
        <w:t>“</w:t>
      </w:r>
      <w:r w:rsidR="0002311D">
        <w:rPr>
          <w:b w:val="0"/>
          <w:bCs w:val="0"/>
          <w:i/>
          <w:iCs/>
        </w:rPr>
        <w:t>A</w:t>
      </w:r>
      <w:r>
        <w:rPr>
          <w:b w:val="0"/>
          <w:bCs w:val="0"/>
          <w:i/>
          <w:iCs/>
        </w:rPr>
        <w:t xml:space="preserve"> competent Visit</w:t>
      </w:r>
      <w:r w:rsidR="007A5054">
        <w:rPr>
          <w:b w:val="0"/>
          <w:bCs w:val="0"/>
          <w:i/>
          <w:iCs/>
        </w:rPr>
        <w:t>/Activity Leader (or an Assistant Leader where they may take sole responsibility for a sub-group) requires:</w:t>
      </w:r>
    </w:p>
    <w:p w14:paraId="056B301D" w14:textId="77777777" w:rsidR="007A5054" w:rsidRDefault="007A5054" w:rsidP="00C20E55">
      <w:pPr>
        <w:pStyle w:val="BodyText2"/>
        <w:jc w:val="left"/>
        <w:rPr>
          <w:b w:val="0"/>
          <w:bCs w:val="0"/>
          <w:i/>
          <w:iCs/>
        </w:rPr>
      </w:pPr>
    </w:p>
    <w:p w14:paraId="7C217F61" w14:textId="0CE3AB9F" w:rsidR="007A5054" w:rsidRDefault="00AF689D" w:rsidP="00C20E55">
      <w:pPr>
        <w:pStyle w:val="BodyText2"/>
        <w:numPr>
          <w:ilvl w:val="0"/>
          <w:numId w:val="24"/>
        </w:numPr>
        <w:jc w:val="left"/>
        <w:rPr>
          <w:b w:val="0"/>
          <w:bCs w:val="0"/>
          <w:i/>
          <w:iCs/>
        </w:rPr>
      </w:pPr>
      <w:r>
        <w:rPr>
          <w:b w:val="0"/>
          <w:bCs w:val="0"/>
          <w:i/>
          <w:iCs/>
        </w:rPr>
        <w:t>k</w:t>
      </w:r>
      <w:r w:rsidR="007A5054">
        <w:rPr>
          <w:b w:val="0"/>
          <w:bCs w:val="0"/>
          <w:i/>
          <w:iCs/>
        </w:rPr>
        <w:t>nowledge and understanding of their employer’s guidance supported by establishment-led training.</w:t>
      </w:r>
      <w:r w:rsidR="00B103DB">
        <w:rPr>
          <w:b w:val="0"/>
          <w:bCs w:val="0"/>
          <w:i/>
          <w:iCs/>
        </w:rPr>
        <w:t xml:space="preserve"> </w:t>
      </w:r>
      <w:r w:rsidR="007A5054">
        <w:rPr>
          <w:b w:val="0"/>
          <w:bCs w:val="0"/>
          <w:i/>
          <w:iCs/>
        </w:rPr>
        <w:t xml:space="preserve"> It is good practice for employers to provide formal and accredited training to support their guidance</w:t>
      </w:r>
      <w:r w:rsidR="00B103DB">
        <w:rPr>
          <w:b w:val="0"/>
          <w:bCs w:val="0"/>
          <w:i/>
          <w:iCs/>
        </w:rPr>
        <w:t>,</w:t>
      </w:r>
      <w:r w:rsidR="007A5054">
        <w:rPr>
          <w:b w:val="0"/>
          <w:bCs w:val="0"/>
          <w:i/>
          <w:iCs/>
        </w:rPr>
        <w:t xml:space="preserve"> e.g. EVC Training, Visit Leader Training</w:t>
      </w:r>
      <w:r>
        <w:rPr>
          <w:b w:val="0"/>
          <w:bCs w:val="0"/>
          <w:i/>
          <w:iCs/>
        </w:rPr>
        <w:t>,</w:t>
      </w:r>
      <w:r w:rsidR="007A5054">
        <w:rPr>
          <w:b w:val="0"/>
          <w:bCs w:val="0"/>
          <w:i/>
          <w:iCs/>
        </w:rPr>
        <w:t xml:space="preserve"> and such training may be a requireme</w:t>
      </w:r>
      <w:r w:rsidR="00B103DB">
        <w:rPr>
          <w:b w:val="0"/>
          <w:bCs w:val="0"/>
          <w:i/>
          <w:iCs/>
        </w:rPr>
        <w:t>nt prescribed by some employers</w:t>
      </w:r>
      <w:r>
        <w:rPr>
          <w:b w:val="0"/>
          <w:bCs w:val="0"/>
          <w:i/>
          <w:iCs/>
        </w:rPr>
        <w:t>;</w:t>
      </w:r>
    </w:p>
    <w:p w14:paraId="2C20AAF2" w14:textId="6A162E1B" w:rsidR="007A5054" w:rsidRDefault="00AF689D" w:rsidP="00C20E55">
      <w:pPr>
        <w:pStyle w:val="BodyText2"/>
        <w:numPr>
          <w:ilvl w:val="0"/>
          <w:numId w:val="24"/>
        </w:numPr>
        <w:jc w:val="left"/>
        <w:rPr>
          <w:b w:val="0"/>
          <w:bCs w:val="0"/>
          <w:i/>
          <w:iCs/>
        </w:rPr>
      </w:pPr>
      <w:r>
        <w:rPr>
          <w:b w:val="0"/>
          <w:bCs w:val="0"/>
          <w:i/>
          <w:iCs/>
        </w:rPr>
        <w:t>k</w:t>
      </w:r>
      <w:r w:rsidR="007A5054">
        <w:rPr>
          <w:b w:val="0"/>
          <w:bCs w:val="0"/>
          <w:i/>
          <w:iCs/>
        </w:rPr>
        <w:t>nowledge and understanding of establishment procedures supported by a structured induction process</w:t>
      </w:r>
      <w:r w:rsidR="00B103DB">
        <w:rPr>
          <w:b w:val="0"/>
          <w:bCs w:val="0"/>
          <w:i/>
          <w:iCs/>
        </w:rPr>
        <w:t xml:space="preserve"> specified by the establishment</w:t>
      </w:r>
      <w:r>
        <w:rPr>
          <w:b w:val="0"/>
          <w:bCs w:val="0"/>
          <w:i/>
          <w:iCs/>
        </w:rPr>
        <w:t>;</w:t>
      </w:r>
    </w:p>
    <w:p w14:paraId="7C4ABF61" w14:textId="7B62BD53" w:rsidR="007A5054" w:rsidRDefault="00AF689D" w:rsidP="00C20E55">
      <w:pPr>
        <w:pStyle w:val="BodyText2"/>
        <w:numPr>
          <w:ilvl w:val="0"/>
          <w:numId w:val="24"/>
        </w:numPr>
        <w:jc w:val="left"/>
        <w:rPr>
          <w:b w:val="0"/>
          <w:bCs w:val="0"/>
          <w:i/>
          <w:iCs/>
        </w:rPr>
      </w:pPr>
      <w:r>
        <w:rPr>
          <w:b w:val="0"/>
          <w:bCs w:val="0"/>
          <w:i/>
          <w:iCs/>
        </w:rPr>
        <w:t>k</w:t>
      </w:r>
      <w:r w:rsidR="007A5054">
        <w:rPr>
          <w:b w:val="0"/>
          <w:bCs w:val="0"/>
          <w:i/>
          <w:iCs/>
        </w:rPr>
        <w:t>nowledge and understanding of the group, the staff, the activ</w:t>
      </w:r>
      <w:r w:rsidR="00B103DB">
        <w:rPr>
          <w:b w:val="0"/>
          <w:bCs w:val="0"/>
          <w:i/>
          <w:iCs/>
        </w:rPr>
        <w:t>ity and the venue</w:t>
      </w:r>
      <w:r>
        <w:rPr>
          <w:b w:val="0"/>
          <w:bCs w:val="0"/>
          <w:i/>
          <w:iCs/>
        </w:rPr>
        <w:t>;</w:t>
      </w:r>
    </w:p>
    <w:p w14:paraId="5A9CF8A7" w14:textId="0B5C55F6" w:rsidR="007A5054" w:rsidRDefault="00AF689D" w:rsidP="00C20E55">
      <w:pPr>
        <w:pStyle w:val="BodyText2"/>
        <w:numPr>
          <w:ilvl w:val="0"/>
          <w:numId w:val="24"/>
        </w:numPr>
        <w:jc w:val="left"/>
        <w:rPr>
          <w:b w:val="0"/>
          <w:bCs w:val="0"/>
          <w:i/>
          <w:iCs/>
        </w:rPr>
      </w:pPr>
      <w:r>
        <w:rPr>
          <w:b w:val="0"/>
          <w:bCs w:val="0"/>
          <w:i/>
          <w:iCs/>
        </w:rPr>
        <w:t>a</w:t>
      </w:r>
      <w:r w:rsidR="007A5054">
        <w:rPr>
          <w:b w:val="0"/>
          <w:bCs w:val="0"/>
          <w:i/>
          <w:iCs/>
        </w:rPr>
        <w:t>ppropriate experience</w:t>
      </w:r>
      <w:r>
        <w:rPr>
          <w:b w:val="0"/>
          <w:bCs w:val="0"/>
          <w:i/>
          <w:iCs/>
        </w:rPr>
        <w:t>;</w:t>
      </w:r>
    </w:p>
    <w:p w14:paraId="52FC07CB" w14:textId="5AC82661" w:rsidR="007A5054" w:rsidRDefault="00AF689D" w:rsidP="00C20E55">
      <w:pPr>
        <w:pStyle w:val="BodyText2"/>
        <w:numPr>
          <w:ilvl w:val="0"/>
          <w:numId w:val="24"/>
        </w:numPr>
        <w:jc w:val="left"/>
        <w:rPr>
          <w:b w:val="0"/>
          <w:bCs w:val="0"/>
          <w:i/>
          <w:iCs/>
        </w:rPr>
      </w:pPr>
      <w:r>
        <w:rPr>
          <w:b w:val="0"/>
          <w:bCs w:val="0"/>
          <w:i/>
          <w:iCs/>
        </w:rPr>
        <w:t>i</w:t>
      </w:r>
      <w:r w:rsidR="007A5054">
        <w:rPr>
          <w:b w:val="0"/>
          <w:bCs w:val="0"/>
          <w:i/>
          <w:iCs/>
        </w:rPr>
        <w:t>n some circumstances (e.g. first aid, adventurous activities) a formally accredited qualification.”</w:t>
      </w:r>
    </w:p>
    <w:p w14:paraId="29C3CA85" w14:textId="77777777" w:rsidR="007A5054" w:rsidRDefault="007A5054" w:rsidP="00C20E55">
      <w:pPr>
        <w:rPr>
          <w:rFonts w:cs="Arial"/>
          <w:b/>
          <w:bCs/>
        </w:rPr>
      </w:pPr>
    </w:p>
    <w:p w14:paraId="573D06A3" w14:textId="5199FA0A" w:rsidR="007A5054" w:rsidRDefault="007A5054" w:rsidP="00C20E55">
      <w:pPr>
        <w:rPr>
          <w:rFonts w:cs="Arial"/>
        </w:rPr>
      </w:pPr>
      <w:r>
        <w:rPr>
          <w:rFonts w:cs="Arial"/>
        </w:rPr>
        <w:t>Staff participating in off-site activities and visits must be aware of the extent of their duty of care and should only be given such responsibilities as are in keeping with the above guidance. It is particularly important that careful consideration of competence issues is applied to both newly</w:t>
      </w:r>
      <w:r w:rsidR="00803DCD">
        <w:rPr>
          <w:rFonts w:cs="Arial"/>
        </w:rPr>
        <w:t>-</w:t>
      </w:r>
      <w:r>
        <w:rPr>
          <w:rFonts w:cs="Arial"/>
        </w:rPr>
        <w:t>qualified and newly</w:t>
      </w:r>
      <w:r w:rsidR="00803DCD">
        <w:rPr>
          <w:rFonts w:cs="Arial"/>
        </w:rPr>
        <w:t>-</w:t>
      </w:r>
      <w:r>
        <w:rPr>
          <w:rFonts w:cs="Arial"/>
        </w:rPr>
        <w:t>appointed staff.</w:t>
      </w:r>
      <w:r w:rsidR="009C3D99">
        <w:rPr>
          <w:rFonts w:cs="Arial"/>
        </w:rPr>
        <w:t xml:space="preserve">  Establishments should view the original documents and certificates when verifying </w:t>
      </w:r>
      <w:r w:rsidR="00B103DB">
        <w:rPr>
          <w:rFonts w:cs="Arial"/>
        </w:rPr>
        <w:t xml:space="preserve">a </w:t>
      </w:r>
      <w:r w:rsidR="00D74B8D">
        <w:rPr>
          <w:rFonts w:cs="Arial"/>
        </w:rPr>
        <w:t>leader’s</w:t>
      </w:r>
      <w:r w:rsidR="009C3D99">
        <w:rPr>
          <w:rFonts w:cs="Arial"/>
        </w:rPr>
        <w:t xml:space="preserve"> qualifications, and not rely on photocopies.</w:t>
      </w:r>
    </w:p>
    <w:p w14:paraId="5B348F81" w14:textId="77777777" w:rsidR="007A5054" w:rsidRDefault="007A5054" w:rsidP="00C20E55">
      <w:pPr>
        <w:rPr>
          <w:rFonts w:cs="Arial"/>
          <w:b/>
          <w:bCs/>
        </w:rPr>
      </w:pPr>
    </w:p>
    <w:p w14:paraId="0A721E1C" w14:textId="5132168B" w:rsidR="00FC13CD" w:rsidRPr="00FC13CD" w:rsidRDefault="007A5054" w:rsidP="00C20E55">
      <w:pPr>
        <w:rPr>
          <w:rFonts w:cs="Arial"/>
          <w:bCs/>
          <w:szCs w:val="22"/>
        </w:rPr>
      </w:pPr>
      <w:r w:rsidRPr="00FC13CD">
        <w:rPr>
          <w:rFonts w:cs="Arial"/>
          <w:szCs w:val="22"/>
        </w:rPr>
        <w:t xml:space="preserve">Where a </w:t>
      </w:r>
      <w:r w:rsidR="00803DCD">
        <w:rPr>
          <w:rFonts w:cs="Arial"/>
          <w:szCs w:val="22"/>
        </w:rPr>
        <w:t>v</w:t>
      </w:r>
      <w:r w:rsidRPr="00FC13CD">
        <w:rPr>
          <w:rFonts w:cs="Arial"/>
          <w:szCs w:val="22"/>
        </w:rPr>
        <w:t xml:space="preserve">olunteer </w:t>
      </w:r>
      <w:r w:rsidR="00803DCD">
        <w:rPr>
          <w:rFonts w:cs="Arial"/>
          <w:szCs w:val="22"/>
        </w:rPr>
        <w:t>h</w:t>
      </w:r>
      <w:r w:rsidRPr="00FC13CD">
        <w:rPr>
          <w:rFonts w:cs="Arial"/>
          <w:szCs w:val="22"/>
        </w:rPr>
        <w:t>elper is a parent (or otherwi</w:t>
      </w:r>
      <w:r w:rsidR="00B103DB" w:rsidRPr="00FC13CD">
        <w:rPr>
          <w:rFonts w:cs="Arial"/>
          <w:szCs w:val="22"/>
        </w:rPr>
        <w:t>se in a close relationship to</w:t>
      </w:r>
      <w:r w:rsidRPr="00FC13CD">
        <w:rPr>
          <w:rFonts w:cs="Arial"/>
          <w:szCs w:val="22"/>
        </w:rPr>
        <w:t xml:space="preserve"> a young person taking part in the visit) they should be made aware of the potential for their relationship to compromise the Visit Leader's plans for group management.</w:t>
      </w:r>
      <w:r w:rsidR="00B103DB" w:rsidRPr="00FC13CD">
        <w:rPr>
          <w:rFonts w:cs="Arial"/>
          <w:szCs w:val="22"/>
        </w:rPr>
        <w:t xml:space="preserve"> </w:t>
      </w:r>
      <w:r w:rsidRPr="00FC13CD">
        <w:rPr>
          <w:rFonts w:cs="Arial"/>
          <w:szCs w:val="22"/>
        </w:rPr>
        <w:t xml:space="preserve"> The Visit Leader should directly address this i</w:t>
      </w:r>
      <w:r w:rsidR="00B33686">
        <w:rPr>
          <w:rFonts w:cs="Arial"/>
          <w:szCs w:val="22"/>
        </w:rPr>
        <w:t>ssue as part of the risk</w:t>
      </w:r>
      <w:r w:rsidRPr="00FC13CD">
        <w:rPr>
          <w:rFonts w:cs="Arial"/>
          <w:szCs w:val="22"/>
        </w:rPr>
        <w:t xml:space="preserve"> assessment. </w:t>
      </w:r>
    </w:p>
    <w:p w14:paraId="56F9CE45" w14:textId="77777777" w:rsidR="00FC13CD" w:rsidRDefault="00FC13CD" w:rsidP="00C20E55">
      <w:pPr>
        <w:rPr>
          <w:rFonts w:cs="Arial"/>
        </w:rPr>
      </w:pPr>
    </w:p>
    <w:p w14:paraId="486B0C73" w14:textId="58D762D3" w:rsidR="007A5054" w:rsidRDefault="00C05C39" w:rsidP="00C20E55">
      <w:pPr>
        <w:rPr>
          <w:rFonts w:cs="Arial"/>
          <w:b/>
          <w:bCs/>
          <w:i/>
          <w:iCs/>
          <w:szCs w:val="20"/>
        </w:rPr>
      </w:pPr>
      <w:r>
        <w:rPr>
          <w:rFonts w:cs="Arial"/>
        </w:rPr>
        <w:t>Refer to N</w:t>
      </w:r>
      <w:r w:rsidR="00FC13CD">
        <w:rPr>
          <w:rFonts w:cs="Arial"/>
        </w:rPr>
        <w:t xml:space="preserve">G document </w:t>
      </w:r>
      <w:hyperlink r:id="rId41" w:history="1">
        <w:r w:rsidR="00AE618E" w:rsidRPr="00983873">
          <w:rPr>
            <w:rStyle w:val="Hyperlink"/>
            <w:rFonts w:cs="Arial"/>
            <w:b/>
            <w:bCs/>
            <w:i/>
            <w:iCs/>
          </w:rPr>
          <w:t xml:space="preserve">Good Practice </w:t>
        </w:r>
        <w:r w:rsidR="00803DCD">
          <w:rPr>
            <w:rStyle w:val="Hyperlink"/>
            <w:rFonts w:cs="Arial"/>
            <w:b/>
            <w:bCs/>
            <w:i/>
            <w:iCs/>
          </w:rPr>
          <w:t xml:space="preserve">- </w:t>
        </w:r>
        <w:r w:rsidR="00983873" w:rsidRPr="00983873">
          <w:rPr>
            <w:rStyle w:val="Hyperlink"/>
            <w:rFonts w:cs="Arial"/>
            <w:b/>
            <w:bCs/>
            <w:i/>
            <w:iCs/>
          </w:rPr>
          <w:t>the Basics</w:t>
        </w:r>
      </w:hyperlink>
      <w:r w:rsidR="00803DCD">
        <w:rPr>
          <w:rStyle w:val="Hyperlink"/>
          <w:rFonts w:cs="Arial"/>
          <w:b/>
          <w:bCs/>
          <w:i/>
          <w:iCs/>
        </w:rPr>
        <w:t>.</w:t>
      </w:r>
    </w:p>
    <w:p w14:paraId="4DC97A62" w14:textId="77777777" w:rsidR="00FC13CD" w:rsidRPr="00FC13CD" w:rsidRDefault="00FC13CD" w:rsidP="00C20E55">
      <w:pPr>
        <w:rPr>
          <w:rFonts w:cs="Arial"/>
          <w:b/>
          <w:bCs/>
          <w:i/>
          <w:iCs/>
        </w:rPr>
      </w:pPr>
    </w:p>
    <w:p w14:paraId="4568DCF0" w14:textId="77777777" w:rsidR="007A5054" w:rsidRPr="00AE618E" w:rsidRDefault="007A5054" w:rsidP="00C20E55">
      <w:pPr>
        <w:pStyle w:val="Heading2"/>
        <w:rPr>
          <w:lang w:val="en-US"/>
        </w:rPr>
      </w:pPr>
      <w:r w:rsidRPr="00AE618E">
        <w:t>18.</w:t>
      </w:r>
      <w:r w:rsidR="00FC13CD" w:rsidRPr="00AE618E">
        <w:t xml:space="preserve"> </w:t>
      </w:r>
      <w:r w:rsidRPr="00AE618E">
        <w:t xml:space="preserve"> Transport </w:t>
      </w:r>
    </w:p>
    <w:p w14:paraId="62F0CD22" w14:textId="77777777" w:rsidR="007A5054" w:rsidRDefault="007A5054" w:rsidP="00C20E55">
      <w:pPr>
        <w:autoSpaceDE w:val="0"/>
        <w:autoSpaceDN w:val="0"/>
        <w:adjustRightInd w:val="0"/>
        <w:rPr>
          <w:rFonts w:cs="Arial"/>
          <w:szCs w:val="22"/>
          <w:lang w:val="en-US"/>
        </w:rPr>
      </w:pPr>
    </w:p>
    <w:p w14:paraId="08C310DE" w14:textId="5684C734" w:rsidR="007A5054" w:rsidRPr="002415CD" w:rsidRDefault="002415CD" w:rsidP="00C20E55">
      <w:pPr>
        <w:autoSpaceDE w:val="0"/>
        <w:autoSpaceDN w:val="0"/>
        <w:adjustRightInd w:val="0"/>
        <w:rPr>
          <w:rFonts w:cs="Arial"/>
          <w:szCs w:val="20"/>
        </w:rPr>
      </w:pPr>
      <w:bookmarkStart w:id="3" w:name="_Hlk89957298"/>
      <w:r>
        <w:rPr>
          <w:rFonts w:cs="Arial"/>
          <w:szCs w:val="22"/>
          <w:lang w:val="en-US"/>
        </w:rPr>
        <w:t>Schools</w:t>
      </w:r>
      <w:r w:rsidR="007A5054" w:rsidRPr="002415CD">
        <w:rPr>
          <w:rFonts w:cs="Arial"/>
          <w:szCs w:val="22"/>
          <w:lang w:val="en-US"/>
        </w:rPr>
        <w:t xml:space="preserve"> </w:t>
      </w:r>
      <w:r w:rsidRPr="002415CD">
        <w:rPr>
          <w:rFonts w:cs="Arial"/>
          <w:szCs w:val="22"/>
          <w:lang w:val="en-US"/>
        </w:rPr>
        <w:t xml:space="preserve">should refer to </w:t>
      </w:r>
      <w:r w:rsidR="00803DCD">
        <w:rPr>
          <w:rFonts w:cs="Arial"/>
          <w:szCs w:val="22"/>
          <w:lang w:val="en-US"/>
        </w:rPr>
        <w:t>Safety Information</w:t>
      </w:r>
      <w:r w:rsidRPr="002415CD">
        <w:rPr>
          <w:rFonts w:cs="Arial"/>
          <w:szCs w:val="22"/>
          <w:lang w:val="en-US"/>
        </w:rPr>
        <w:t xml:space="preserve"> Guidance Note</w:t>
      </w:r>
      <w:r>
        <w:rPr>
          <w:rFonts w:cs="Arial"/>
          <w:b/>
          <w:bCs/>
          <w:szCs w:val="22"/>
          <w:lang w:val="en-US"/>
        </w:rPr>
        <w:t xml:space="preserve"> </w:t>
      </w:r>
      <w:bookmarkEnd w:id="3"/>
      <w:r w:rsidRPr="002415CD">
        <w:rPr>
          <w:b/>
          <w:bCs/>
          <w:i/>
          <w:iCs/>
        </w:rPr>
        <w:fldChar w:fldCharType="begin"/>
      </w:r>
      <w:r w:rsidRPr="002415CD">
        <w:rPr>
          <w:b/>
          <w:bCs/>
          <w:i/>
          <w:iCs/>
        </w:rPr>
        <w:instrText xml:space="preserve"> HYPERLINK "https://schools.cumbria.gov.uk/_layouts/15/WopiFrame2.aspx?sourcedoc=/Reference%20Library/Health%20and%20Safety/Safety%20Information%20Guidance%20Notes%20(SIGNS)/SIGN%2011%20Occupational%20road%20risk%20-%20driving%20for%20work%20incl.%20minibuses.pdf&amp;action=default" </w:instrText>
      </w:r>
      <w:r w:rsidRPr="002415CD">
        <w:rPr>
          <w:b/>
          <w:bCs/>
          <w:i/>
          <w:iCs/>
        </w:rPr>
        <w:fldChar w:fldCharType="separate"/>
      </w:r>
      <w:r w:rsidRPr="002415CD">
        <w:rPr>
          <w:rStyle w:val="Hyperlink"/>
          <w:b/>
          <w:bCs/>
          <w:i/>
          <w:iCs/>
        </w:rPr>
        <w:t>SIGN 11 Occupational road risk - driving for work incl</w:t>
      </w:r>
      <w:r w:rsidR="00803DCD">
        <w:rPr>
          <w:rStyle w:val="Hyperlink"/>
          <w:b/>
          <w:bCs/>
          <w:i/>
          <w:iCs/>
        </w:rPr>
        <w:t>uding</w:t>
      </w:r>
      <w:r w:rsidRPr="002415CD">
        <w:rPr>
          <w:rStyle w:val="Hyperlink"/>
          <w:b/>
          <w:bCs/>
          <w:i/>
          <w:iCs/>
        </w:rPr>
        <w:t xml:space="preserve"> minibuses.pdf </w:t>
      </w:r>
      <w:r w:rsidRPr="002415CD">
        <w:rPr>
          <w:b/>
          <w:bCs/>
          <w:i/>
          <w:iCs/>
        </w:rPr>
        <w:fldChar w:fldCharType="end"/>
      </w:r>
      <w:r>
        <w:rPr>
          <w:b/>
          <w:bCs/>
          <w:i/>
          <w:iCs/>
        </w:rPr>
        <w:t xml:space="preserve"> </w:t>
      </w:r>
      <w:r>
        <w:t>when planning transport to support off-site activities and visits.</w:t>
      </w:r>
    </w:p>
    <w:p w14:paraId="77BAC5E5" w14:textId="77777777" w:rsidR="002415CD" w:rsidRDefault="002415CD" w:rsidP="00C20E55">
      <w:pPr>
        <w:autoSpaceDE w:val="0"/>
        <w:autoSpaceDN w:val="0"/>
        <w:adjustRightInd w:val="0"/>
        <w:rPr>
          <w:rFonts w:cs="Arial"/>
          <w:szCs w:val="22"/>
          <w:lang w:val="en-US"/>
        </w:rPr>
      </w:pPr>
    </w:p>
    <w:p w14:paraId="4080156F" w14:textId="77777777" w:rsidR="002415CD" w:rsidRDefault="002415CD" w:rsidP="00C20E55">
      <w:pPr>
        <w:autoSpaceDE w:val="0"/>
        <w:autoSpaceDN w:val="0"/>
        <w:adjustRightInd w:val="0"/>
        <w:rPr>
          <w:rFonts w:cs="Arial"/>
          <w:szCs w:val="22"/>
          <w:lang w:val="en-US"/>
        </w:rPr>
      </w:pPr>
      <w:r>
        <w:rPr>
          <w:rFonts w:cs="Arial"/>
          <w:szCs w:val="22"/>
          <w:lang w:val="en-US"/>
        </w:rPr>
        <w:lastRenderedPageBreak/>
        <w:t>The Visit Leader should ensure that coaches and buses are hired from a reputable company.</w:t>
      </w:r>
    </w:p>
    <w:p w14:paraId="33A76CEA" w14:textId="77777777" w:rsidR="002415CD" w:rsidRDefault="002415CD" w:rsidP="00C20E55">
      <w:pPr>
        <w:autoSpaceDE w:val="0"/>
        <w:autoSpaceDN w:val="0"/>
        <w:adjustRightInd w:val="0"/>
        <w:rPr>
          <w:rFonts w:cs="Arial"/>
          <w:szCs w:val="22"/>
          <w:lang w:val="en-US"/>
        </w:rPr>
      </w:pPr>
    </w:p>
    <w:p w14:paraId="40C70AF0" w14:textId="0CC3191F" w:rsidR="00983873" w:rsidRDefault="00983873" w:rsidP="00C20E55">
      <w:pPr>
        <w:autoSpaceDE w:val="0"/>
        <w:autoSpaceDN w:val="0"/>
        <w:adjustRightInd w:val="0"/>
        <w:rPr>
          <w:rFonts w:cs="Arial"/>
          <w:szCs w:val="22"/>
          <w:lang w:val="en-US"/>
        </w:rPr>
      </w:pPr>
      <w:r>
        <w:rPr>
          <w:rFonts w:cs="Arial"/>
          <w:szCs w:val="22"/>
          <w:lang w:val="en-US"/>
        </w:rPr>
        <w:t>When considering what supervision is required for the specific group of passengers being transported in a minibus, driver distraction must be included as part of the risk management process.</w:t>
      </w:r>
    </w:p>
    <w:p w14:paraId="206152C0" w14:textId="77777777" w:rsidR="007A5054" w:rsidRDefault="007A5054" w:rsidP="00C20E55">
      <w:pPr>
        <w:autoSpaceDE w:val="0"/>
        <w:autoSpaceDN w:val="0"/>
        <w:adjustRightInd w:val="0"/>
        <w:rPr>
          <w:rFonts w:cs="Arial"/>
          <w:szCs w:val="22"/>
          <w:lang w:val="en-US"/>
        </w:rPr>
      </w:pPr>
    </w:p>
    <w:p w14:paraId="6EAF1272" w14:textId="77777777" w:rsidR="007A5054" w:rsidRDefault="007A5054" w:rsidP="00C20E55">
      <w:pPr>
        <w:rPr>
          <w:rFonts w:cs="Arial"/>
          <w:szCs w:val="22"/>
        </w:rPr>
      </w:pPr>
      <w:r>
        <w:rPr>
          <w:rFonts w:cs="Arial"/>
          <w:szCs w:val="20"/>
        </w:rPr>
        <w:t>Transporting young people in private cars requires careful consideration.</w:t>
      </w:r>
      <w:r w:rsidR="0009175F">
        <w:rPr>
          <w:rFonts w:cs="Arial"/>
          <w:szCs w:val="20"/>
        </w:rPr>
        <w:t xml:space="preserve"> </w:t>
      </w:r>
      <w:r>
        <w:rPr>
          <w:rFonts w:cs="Arial"/>
          <w:szCs w:val="20"/>
        </w:rPr>
        <w:t xml:space="preserve"> Where this occurs, there should be </w:t>
      </w:r>
      <w:r>
        <w:rPr>
          <w:rFonts w:cs="Arial"/>
          <w:szCs w:val="22"/>
        </w:rPr>
        <w:t>recorded procedures.</w:t>
      </w:r>
    </w:p>
    <w:p w14:paraId="4D638C5C" w14:textId="77777777" w:rsidR="007A5054" w:rsidRDefault="007A5054" w:rsidP="00C20E55">
      <w:pPr>
        <w:rPr>
          <w:rFonts w:cs="Arial"/>
          <w:szCs w:val="22"/>
        </w:rPr>
      </w:pPr>
    </w:p>
    <w:p w14:paraId="7F0C8374" w14:textId="45D54F54" w:rsidR="007A5054" w:rsidRDefault="00470AA2" w:rsidP="00C20E55">
      <w:pPr>
        <w:rPr>
          <w:rFonts w:cs="Arial"/>
          <w:b/>
          <w:bCs/>
          <w:i/>
          <w:iCs/>
          <w:szCs w:val="22"/>
        </w:rPr>
      </w:pPr>
      <w:r>
        <w:rPr>
          <w:rFonts w:cs="Arial"/>
          <w:szCs w:val="22"/>
        </w:rPr>
        <w:t xml:space="preserve">Refer to </w:t>
      </w:r>
      <w:r w:rsidR="00C05C39">
        <w:rPr>
          <w:rFonts w:cs="Arial"/>
          <w:szCs w:val="22"/>
        </w:rPr>
        <w:t>N</w:t>
      </w:r>
      <w:r w:rsidR="007A5054">
        <w:rPr>
          <w:rFonts w:cs="Arial"/>
          <w:szCs w:val="22"/>
        </w:rPr>
        <w:t xml:space="preserve">G document </w:t>
      </w:r>
      <w:hyperlink r:id="rId42" w:history="1">
        <w:r w:rsidR="00983873" w:rsidRPr="00983873">
          <w:rPr>
            <w:rStyle w:val="Hyperlink"/>
            <w:rFonts w:cs="Arial"/>
            <w:b/>
            <w:bCs/>
            <w:i/>
            <w:iCs/>
            <w:szCs w:val="22"/>
          </w:rPr>
          <w:t>Transport: General Considerations</w:t>
        </w:r>
      </w:hyperlink>
      <w:r w:rsidR="003071C3">
        <w:rPr>
          <w:rStyle w:val="Hyperlink"/>
          <w:rFonts w:cs="Arial"/>
          <w:b/>
          <w:bCs/>
          <w:i/>
          <w:iCs/>
          <w:szCs w:val="22"/>
        </w:rPr>
        <w:t>.</w:t>
      </w:r>
    </w:p>
    <w:p w14:paraId="1E1BF7C6" w14:textId="77777777" w:rsidR="007A5054" w:rsidRDefault="007A5054" w:rsidP="00C20E55">
      <w:pPr>
        <w:rPr>
          <w:rFonts w:cs="Arial"/>
          <w:szCs w:val="22"/>
        </w:rPr>
      </w:pPr>
    </w:p>
    <w:p w14:paraId="31FD1982" w14:textId="4507215F" w:rsidR="007A5054" w:rsidRDefault="00470AA2" w:rsidP="00C20E55">
      <w:pPr>
        <w:rPr>
          <w:rFonts w:cs="Arial"/>
          <w:szCs w:val="22"/>
        </w:rPr>
      </w:pPr>
      <w:r>
        <w:rPr>
          <w:rFonts w:cs="Arial"/>
          <w:szCs w:val="22"/>
        </w:rPr>
        <w:t xml:space="preserve">Refer to </w:t>
      </w:r>
      <w:r w:rsidR="00C05C39">
        <w:rPr>
          <w:rFonts w:cs="Arial"/>
          <w:szCs w:val="22"/>
        </w:rPr>
        <w:t>N</w:t>
      </w:r>
      <w:r w:rsidR="0009175F">
        <w:rPr>
          <w:rFonts w:cs="Arial"/>
          <w:szCs w:val="22"/>
        </w:rPr>
        <w:t>G document</w:t>
      </w:r>
      <w:r w:rsidR="007A5054">
        <w:rPr>
          <w:rFonts w:cs="Arial"/>
          <w:szCs w:val="22"/>
        </w:rPr>
        <w:t xml:space="preserve"> </w:t>
      </w:r>
      <w:hyperlink r:id="rId43" w:history="1">
        <w:r w:rsidR="00983873" w:rsidRPr="00983873">
          <w:rPr>
            <w:rStyle w:val="Hyperlink"/>
            <w:rFonts w:cs="Arial"/>
            <w:b/>
            <w:bCs/>
            <w:i/>
            <w:iCs/>
            <w:szCs w:val="22"/>
          </w:rPr>
          <w:t>Transport in Minibuses</w:t>
        </w:r>
      </w:hyperlink>
      <w:r w:rsidR="0009175F">
        <w:rPr>
          <w:rFonts w:cs="Arial"/>
          <w:b/>
          <w:bCs/>
          <w:i/>
          <w:iCs/>
          <w:szCs w:val="22"/>
        </w:rPr>
        <w:t>.</w:t>
      </w:r>
    </w:p>
    <w:p w14:paraId="55C85B01" w14:textId="77777777" w:rsidR="007A5054" w:rsidRDefault="007A5054" w:rsidP="00C20E55">
      <w:pPr>
        <w:rPr>
          <w:rFonts w:cs="Arial"/>
          <w:szCs w:val="22"/>
        </w:rPr>
      </w:pPr>
    </w:p>
    <w:p w14:paraId="025819D9" w14:textId="5F66DF20" w:rsidR="007A5054" w:rsidRPr="00397A78" w:rsidRDefault="00470AA2" w:rsidP="00C20E55">
      <w:pPr>
        <w:rPr>
          <w:rFonts w:cs="Arial"/>
          <w:bCs/>
          <w:iCs/>
          <w:szCs w:val="22"/>
        </w:rPr>
      </w:pPr>
      <w:r>
        <w:rPr>
          <w:rFonts w:cs="Arial"/>
          <w:szCs w:val="22"/>
        </w:rPr>
        <w:t xml:space="preserve">Refer to </w:t>
      </w:r>
      <w:r w:rsidR="00C05C39">
        <w:rPr>
          <w:rFonts w:cs="Arial"/>
          <w:szCs w:val="22"/>
        </w:rPr>
        <w:t>N</w:t>
      </w:r>
      <w:r w:rsidR="0009175F">
        <w:rPr>
          <w:rFonts w:cs="Arial"/>
          <w:szCs w:val="22"/>
        </w:rPr>
        <w:t>G document</w:t>
      </w:r>
      <w:r w:rsidR="007A5054">
        <w:rPr>
          <w:rFonts w:cs="Arial"/>
          <w:szCs w:val="22"/>
        </w:rPr>
        <w:t xml:space="preserve"> </w:t>
      </w:r>
      <w:hyperlink r:id="rId44" w:history="1">
        <w:r w:rsidR="00983873" w:rsidRPr="00983873">
          <w:rPr>
            <w:rStyle w:val="Hyperlink"/>
            <w:rFonts w:cs="Arial"/>
            <w:b/>
            <w:bCs/>
            <w:i/>
            <w:iCs/>
            <w:szCs w:val="22"/>
          </w:rPr>
          <w:t>Transport in Private Cars</w:t>
        </w:r>
      </w:hyperlink>
      <w:r w:rsidR="003071C3">
        <w:rPr>
          <w:rStyle w:val="Hyperlink"/>
          <w:rFonts w:cs="Arial"/>
          <w:b/>
          <w:bCs/>
          <w:i/>
          <w:iCs/>
          <w:szCs w:val="22"/>
        </w:rPr>
        <w:t>.</w:t>
      </w:r>
    </w:p>
    <w:p w14:paraId="08E43D34" w14:textId="77777777" w:rsidR="007A5054" w:rsidRDefault="007A5054" w:rsidP="00C20E55">
      <w:pPr>
        <w:rPr>
          <w:rFonts w:cs="Arial"/>
          <w:b/>
          <w:bCs/>
          <w:szCs w:val="22"/>
        </w:rPr>
      </w:pPr>
    </w:p>
    <w:p w14:paraId="370C9D2E" w14:textId="77777777" w:rsidR="007A5054" w:rsidRPr="00983873" w:rsidRDefault="007A5054" w:rsidP="00C20E55">
      <w:pPr>
        <w:pStyle w:val="Heading2"/>
      </w:pPr>
      <w:r w:rsidRPr="00983873">
        <w:t>19.</w:t>
      </w:r>
      <w:r w:rsidR="0009175F" w:rsidRPr="00983873">
        <w:t xml:space="preserve"> </w:t>
      </w:r>
      <w:r w:rsidRPr="00983873">
        <w:t xml:space="preserve"> Planning </w:t>
      </w:r>
    </w:p>
    <w:p w14:paraId="79F6BB66" w14:textId="77777777" w:rsidR="007A5054" w:rsidRDefault="007A5054" w:rsidP="00C20E55">
      <w:pPr>
        <w:pStyle w:val="BodyText"/>
        <w:rPr>
          <w:b w:val="0"/>
          <w:bCs w:val="0"/>
          <w:color w:val="auto"/>
        </w:rPr>
      </w:pPr>
    </w:p>
    <w:p w14:paraId="098036D6" w14:textId="77777777" w:rsidR="007A5054" w:rsidRDefault="007A5054" w:rsidP="00C20E55">
      <w:pPr>
        <w:rPr>
          <w:rFonts w:cs="Arial"/>
        </w:rPr>
      </w:pPr>
      <w:r>
        <w:rPr>
          <w:rFonts w:cs="Arial"/>
        </w:rPr>
        <w:t>Planning should reflect the consideration of legal and good practice requirements, ensuring:</w:t>
      </w:r>
    </w:p>
    <w:p w14:paraId="16C4701C" w14:textId="77777777" w:rsidR="007A5054" w:rsidRDefault="007A5054" w:rsidP="00C20E55">
      <w:pPr>
        <w:rPr>
          <w:rFonts w:cs="Arial"/>
        </w:rPr>
      </w:pPr>
    </w:p>
    <w:p w14:paraId="090D96C6" w14:textId="4E6F7300" w:rsidR="007A5054" w:rsidRDefault="003071C3" w:rsidP="00C20E55">
      <w:pPr>
        <w:numPr>
          <w:ilvl w:val="0"/>
          <w:numId w:val="26"/>
        </w:numPr>
        <w:rPr>
          <w:rFonts w:cs="Arial"/>
        </w:rPr>
      </w:pPr>
      <w:r>
        <w:rPr>
          <w:rFonts w:cs="Arial"/>
        </w:rPr>
        <w:t>t</w:t>
      </w:r>
      <w:r w:rsidR="007A5054">
        <w:rPr>
          <w:rFonts w:cs="Arial"/>
        </w:rPr>
        <w:t>he plan is based on establishment p</w:t>
      </w:r>
      <w:r w:rsidR="005246B3">
        <w:rPr>
          <w:rFonts w:cs="Arial"/>
        </w:rPr>
        <w:t>rocedures and employer guidance</w:t>
      </w:r>
      <w:r>
        <w:rPr>
          <w:rFonts w:cs="Arial"/>
        </w:rPr>
        <w:t>;</w:t>
      </w:r>
    </w:p>
    <w:p w14:paraId="695DF109" w14:textId="307DB9DC" w:rsidR="007A5054" w:rsidRDefault="003071C3" w:rsidP="00C20E55">
      <w:pPr>
        <w:numPr>
          <w:ilvl w:val="0"/>
          <w:numId w:val="26"/>
        </w:numPr>
        <w:rPr>
          <w:rFonts w:cs="Arial"/>
        </w:rPr>
      </w:pPr>
      <w:r>
        <w:rPr>
          <w:rFonts w:cs="Arial"/>
        </w:rPr>
        <w:t>a</w:t>
      </w:r>
      <w:r w:rsidR="007A5054">
        <w:rPr>
          <w:rFonts w:cs="Arial"/>
        </w:rPr>
        <w:t xml:space="preserve">ll staff (including any adult volunteer helpers) and </w:t>
      </w:r>
      <w:r w:rsidR="005246B3">
        <w:rPr>
          <w:rFonts w:cs="Arial"/>
        </w:rPr>
        <w:t>the young people to be involved</w:t>
      </w:r>
      <w:r w:rsidR="007A5054">
        <w:rPr>
          <w:rFonts w:cs="Arial"/>
        </w:rPr>
        <w:t xml:space="preserve"> have a clear understanding of their roles and responsibilities, including their role</w:t>
      </w:r>
      <w:r w:rsidR="005246B3">
        <w:rPr>
          <w:rFonts w:cs="Arial"/>
        </w:rPr>
        <w:t xml:space="preserve"> in the risk management process</w:t>
      </w:r>
      <w:r>
        <w:rPr>
          <w:rFonts w:cs="Arial"/>
        </w:rPr>
        <w:t>;</w:t>
      </w:r>
    </w:p>
    <w:p w14:paraId="53F4CE92" w14:textId="3BCCA926" w:rsidR="007A5054" w:rsidRDefault="003071C3" w:rsidP="00C20E55">
      <w:pPr>
        <w:numPr>
          <w:ilvl w:val="0"/>
          <w:numId w:val="26"/>
        </w:numPr>
        <w:rPr>
          <w:rFonts w:cs="Arial"/>
        </w:rPr>
      </w:pPr>
      <w:r>
        <w:rPr>
          <w:rFonts w:cs="Arial"/>
        </w:rPr>
        <w:t>t</w:t>
      </w:r>
      <w:r w:rsidR="007A5054">
        <w:rPr>
          <w:rFonts w:cs="Arial"/>
        </w:rPr>
        <w:t>hose in a position of parental authority have been fully informed and, where appropriate, formal co</w:t>
      </w:r>
      <w:r w:rsidR="005246B3">
        <w:rPr>
          <w:rFonts w:cs="Arial"/>
        </w:rPr>
        <w:t>nsents have been obtained</w:t>
      </w:r>
      <w:r>
        <w:rPr>
          <w:rFonts w:cs="Arial"/>
        </w:rPr>
        <w:t>;</w:t>
      </w:r>
    </w:p>
    <w:p w14:paraId="71A58AE2" w14:textId="564FCC39" w:rsidR="007A5054" w:rsidRDefault="003071C3" w:rsidP="00C20E55">
      <w:pPr>
        <w:numPr>
          <w:ilvl w:val="0"/>
          <w:numId w:val="26"/>
        </w:numPr>
        <w:rPr>
          <w:rFonts w:cs="Arial"/>
        </w:rPr>
      </w:pPr>
      <w:r>
        <w:rPr>
          <w:rFonts w:cs="Arial"/>
        </w:rPr>
        <w:t>p</w:t>
      </w:r>
      <w:r w:rsidR="007A5054">
        <w:rPr>
          <w:rFonts w:cs="Arial"/>
        </w:rPr>
        <w:t>roportionate assurances have been obtained from any providers (making full use o</w:t>
      </w:r>
      <w:r w:rsidR="005246B3">
        <w:rPr>
          <w:rFonts w:cs="Arial"/>
        </w:rPr>
        <w:t>f national schemes that ensure</w:t>
      </w:r>
      <w:r w:rsidR="007A5054">
        <w:rPr>
          <w:rFonts w:cs="Arial"/>
        </w:rPr>
        <w:t xml:space="preserve"> that assurances have already been obtained </w:t>
      </w:r>
      <w:r w:rsidR="005246B3">
        <w:rPr>
          <w:rFonts w:cs="Arial"/>
        </w:rPr>
        <w:t>by credible inspection regimes)</w:t>
      </w:r>
      <w:r>
        <w:rPr>
          <w:rFonts w:cs="Arial"/>
        </w:rPr>
        <w:t>;</w:t>
      </w:r>
    </w:p>
    <w:p w14:paraId="76CDE3C1" w14:textId="02301EF5" w:rsidR="007A5054" w:rsidRDefault="003071C3" w:rsidP="00C20E55">
      <w:pPr>
        <w:numPr>
          <w:ilvl w:val="0"/>
          <w:numId w:val="26"/>
        </w:numPr>
        <w:rPr>
          <w:rFonts w:cs="Arial"/>
        </w:rPr>
      </w:pPr>
      <w:r>
        <w:rPr>
          <w:rFonts w:cs="Arial"/>
        </w:rPr>
        <w:t>d</w:t>
      </w:r>
      <w:r w:rsidR="007A5054">
        <w:rPr>
          <w:rFonts w:cs="Arial"/>
        </w:rPr>
        <w:t xml:space="preserve">esignated emergency contact(s) have been </w:t>
      </w:r>
      <w:r w:rsidR="00E40023">
        <w:rPr>
          <w:rFonts w:cs="Arial"/>
        </w:rPr>
        <w:t>identified who</w:t>
      </w:r>
      <w:r w:rsidR="007A5054">
        <w:rPr>
          <w:rFonts w:cs="Arial"/>
        </w:rPr>
        <w:t xml:space="preserve"> will work </w:t>
      </w:r>
      <w:r w:rsidR="005246B3">
        <w:rPr>
          <w:rFonts w:cs="Arial"/>
        </w:rPr>
        <w:t>on a 24/7 basis where required</w:t>
      </w:r>
      <w:r>
        <w:rPr>
          <w:rFonts w:cs="Arial"/>
        </w:rPr>
        <w:t>;</w:t>
      </w:r>
    </w:p>
    <w:p w14:paraId="53A7536E" w14:textId="55B1D8E3" w:rsidR="007A5054" w:rsidRDefault="003071C3" w:rsidP="00C20E55">
      <w:pPr>
        <w:numPr>
          <w:ilvl w:val="0"/>
          <w:numId w:val="26"/>
        </w:numPr>
        <w:rPr>
          <w:rFonts w:cs="Arial"/>
        </w:rPr>
      </w:pPr>
      <w:r>
        <w:rPr>
          <w:rFonts w:cs="Arial"/>
        </w:rPr>
        <w:t>a</w:t>
      </w:r>
      <w:r w:rsidR="007A5054">
        <w:rPr>
          <w:rFonts w:cs="Arial"/>
        </w:rPr>
        <w:t>ll details of the activity provision are accessible to the emergency contact</w:t>
      </w:r>
      <w:r w:rsidR="005246B3">
        <w:rPr>
          <w:rFonts w:cs="Arial"/>
        </w:rPr>
        <w:t>(s)</w:t>
      </w:r>
      <w:r w:rsidR="007A5054">
        <w:rPr>
          <w:rFonts w:cs="Arial"/>
        </w:rPr>
        <w:t xml:space="preserve"> throughout the period of the activity.</w:t>
      </w:r>
    </w:p>
    <w:p w14:paraId="55388797" w14:textId="77777777" w:rsidR="007A5054" w:rsidRDefault="007A5054" w:rsidP="00C20E55">
      <w:pPr>
        <w:pStyle w:val="BodyText"/>
        <w:rPr>
          <w:b w:val="0"/>
          <w:bCs w:val="0"/>
          <w:color w:val="auto"/>
        </w:rPr>
      </w:pPr>
    </w:p>
    <w:p w14:paraId="74B68385" w14:textId="1B704BC4" w:rsidR="007A5054" w:rsidRDefault="007A5054" w:rsidP="00C20E55">
      <w:pPr>
        <w:pStyle w:val="BodyText"/>
        <w:rPr>
          <w:b w:val="0"/>
          <w:bCs w:val="0"/>
          <w:color w:val="auto"/>
        </w:rPr>
      </w:pPr>
      <w:r>
        <w:rPr>
          <w:b w:val="0"/>
          <w:bCs w:val="0"/>
          <w:color w:val="auto"/>
        </w:rPr>
        <w:t xml:space="preserve">It is strongly recommended that at a very early stage of the planning process, the provisional </w:t>
      </w:r>
      <w:r w:rsidR="00E674BD">
        <w:rPr>
          <w:b w:val="0"/>
          <w:bCs w:val="0"/>
          <w:color w:val="auto"/>
        </w:rPr>
        <w:t>staffing team carry out a brain</w:t>
      </w:r>
      <w:r>
        <w:rPr>
          <w:b w:val="0"/>
          <w:bCs w:val="0"/>
          <w:color w:val="auto"/>
        </w:rPr>
        <w:t>storming exercise in order to identify the benefits and learning outcomes that the activity (or range of activities) might achieve. If the outcomes are to be evaluated with any rigo</w:t>
      </w:r>
      <w:r w:rsidR="00E674BD">
        <w:rPr>
          <w:b w:val="0"/>
          <w:bCs w:val="0"/>
          <w:color w:val="auto"/>
        </w:rPr>
        <w:t>u</w:t>
      </w:r>
      <w:r>
        <w:rPr>
          <w:b w:val="0"/>
          <w:bCs w:val="0"/>
          <w:color w:val="auto"/>
        </w:rPr>
        <w:t>r (an Ofsted expectation), then it will be essential that</w:t>
      </w:r>
      <w:r w:rsidR="00E674BD">
        <w:rPr>
          <w:b w:val="0"/>
          <w:bCs w:val="0"/>
          <w:color w:val="auto"/>
        </w:rPr>
        <w:t xml:space="preserve"> these outcomes are prioritised</w:t>
      </w:r>
      <w:r>
        <w:rPr>
          <w:b w:val="0"/>
          <w:bCs w:val="0"/>
          <w:color w:val="auto"/>
        </w:rPr>
        <w:t xml:space="preserve"> and appropriately targeted.</w:t>
      </w:r>
      <w:r w:rsidR="00E674BD">
        <w:rPr>
          <w:b w:val="0"/>
          <w:bCs w:val="0"/>
          <w:color w:val="auto"/>
        </w:rPr>
        <w:t xml:space="preserve"> </w:t>
      </w:r>
      <w:r>
        <w:rPr>
          <w:b w:val="0"/>
          <w:bCs w:val="0"/>
          <w:color w:val="auto"/>
        </w:rPr>
        <w:t xml:space="preserve"> A record of these outcomes will help keep the plan focussed and also be a vital part of the risk management process in providing some objectivity in a “Risk Benefit Analysis”. </w:t>
      </w:r>
      <w:r w:rsidR="00E674BD">
        <w:rPr>
          <w:b w:val="0"/>
          <w:bCs w:val="0"/>
          <w:color w:val="auto"/>
        </w:rPr>
        <w:t xml:space="preserve"> </w:t>
      </w:r>
      <w:r>
        <w:rPr>
          <w:b w:val="0"/>
          <w:bCs w:val="0"/>
          <w:color w:val="auto"/>
        </w:rPr>
        <w:t xml:space="preserve">Once the targeted outcomes have been recorded, it will then be possible to identify appropriate ongoing review and evaluation strategies, including indicators. </w:t>
      </w:r>
    </w:p>
    <w:p w14:paraId="18E07317" w14:textId="77777777" w:rsidR="007A5054" w:rsidRDefault="007A5054" w:rsidP="00C20E55">
      <w:pPr>
        <w:rPr>
          <w:rFonts w:cs="Arial"/>
        </w:rPr>
      </w:pPr>
    </w:p>
    <w:p w14:paraId="75ABF0E0" w14:textId="77777777" w:rsidR="007A5054" w:rsidRDefault="007A5054" w:rsidP="00C20E55">
      <w:pPr>
        <w:pStyle w:val="BodyText3"/>
      </w:pPr>
      <w:r>
        <w:t xml:space="preserve">To reduce bureaucracy and encourage activity, establishments need to take account of the legalities regarding a requirement for formal consent. </w:t>
      </w:r>
      <w:r w:rsidR="00310797">
        <w:t xml:space="preserve"> </w:t>
      </w:r>
      <w:r>
        <w:t xml:space="preserve">When an activity is part of a planned curriculum in normal curriculum time and no parental contributions are requested, then a formal consent is not necessary. However, in the interests of good relations between the establishment and the home, it is good practice to ensure that those in a position of parental responsibility are fully informed. </w:t>
      </w:r>
    </w:p>
    <w:p w14:paraId="6044B211" w14:textId="77777777" w:rsidR="007A5054" w:rsidRDefault="007A5054" w:rsidP="00C20E55">
      <w:pPr>
        <w:rPr>
          <w:rFonts w:cs="Arial"/>
        </w:rPr>
      </w:pPr>
    </w:p>
    <w:p w14:paraId="46701735" w14:textId="77777777" w:rsidR="007A5054" w:rsidRDefault="007A5054" w:rsidP="00C20E55">
      <w:pPr>
        <w:pStyle w:val="BodyText"/>
        <w:rPr>
          <w:b w:val="0"/>
          <w:bCs w:val="0"/>
          <w:color w:val="auto"/>
        </w:rPr>
      </w:pPr>
      <w:r>
        <w:rPr>
          <w:b w:val="0"/>
          <w:bCs w:val="0"/>
          <w:color w:val="auto"/>
        </w:rPr>
        <w:t xml:space="preserve">This supports the move towards developing activity-specific policies at establishment level for regular or routine activities. </w:t>
      </w:r>
      <w:r w:rsidR="00310797">
        <w:rPr>
          <w:b w:val="0"/>
          <w:bCs w:val="0"/>
          <w:color w:val="auto"/>
        </w:rPr>
        <w:t xml:space="preserve"> </w:t>
      </w:r>
      <w:r>
        <w:rPr>
          <w:b w:val="0"/>
          <w:bCs w:val="0"/>
          <w:color w:val="auto"/>
        </w:rPr>
        <w:t>Such policies should be robust and equate to “</w:t>
      </w:r>
      <w:r>
        <w:rPr>
          <w:b w:val="0"/>
          <w:bCs w:val="0"/>
          <w:i/>
          <w:iCs/>
          <w:color w:val="auto"/>
        </w:rPr>
        <w:t>operational guidance</w:t>
      </w:r>
      <w:r>
        <w:rPr>
          <w:b w:val="0"/>
          <w:bCs w:val="0"/>
          <w:color w:val="auto"/>
        </w:rPr>
        <w:t xml:space="preserve">” that makes it clear how the activity should be planned and delivered, meeting all necessary recommendations and requirements, as well as assuring educational quality.  </w:t>
      </w:r>
    </w:p>
    <w:p w14:paraId="55372EB5" w14:textId="77777777" w:rsidR="007A5054" w:rsidRDefault="007A5054" w:rsidP="00C20E55">
      <w:pPr>
        <w:rPr>
          <w:rFonts w:cs="Arial"/>
        </w:rPr>
      </w:pPr>
    </w:p>
    <w:p w14:paraId="4107C985" w14:textId="77777777" w:rsidR="007A5054" w:rsidRDefault="007A5054" w:rsidP="00C20E55">
      <w:pPr>
        <w:rPr>
          <w:rFonts w:cs="Arial"/>
        </w:rPr>
      </w:pPr>
      <w:r>
        <w:rPr>
          <w:rFonts w:cs="Arial"/>
        </w:rPr>
        <w:t>The degree of complexity of a particular plan or policy (along with its supporting procedures) will need to reflect the nature and complexity of several variables that can impact on any given activity. These variables can be remembered as “</w:t>
      </w:r>
      <w:r>
        <w:rPr>
          <w:rFonts w:cs="Arial"/>
          <w:b/>
          <w:bCs/>
        </w:rPr>
        <w:t>SAGED”</w:t>
      </w:r>
      <w:r w:rsidR="00310797">
        <w:rPr>
          <w:rFonts w:cs="Arial"/>
        </w:rPr>
        <w:t xml:space="preserve"> as explained below:</w:t>
      </w:r>
    </w:p>
    <w:p w14:paraId="62CABF24" w14:textId="77777777" w:rsidR="007A5054" w:rsidRDefault="007A5054" w:rsidP="00C20E55">
      <w:pPr>
        <w:rPr>
          <w:rFonts w:cs="Arial"/>
        </w:rPr>
      </w:pPr>
    </w:p>
    <w:p w14:paraId="1713C164" w14:textId="77777777" w:rsidR="007A5054" w:rsidRDefault="007A5054" w:rsidP="00C20E55">
      <w:pPr>
        <w:numPr>
          <w:ilvl w:val="0"/>
          <w:numId w:val="27"/>
        </w:numPr>
        <w:rPr>
          <w:rFonts w:cs="Arial"/>
        </w:rPr>
      </w:pPr>
      <w:r>
        <w:rPr>
          <w:rFonts w:cs="Arial"/>
          <w:b/>
          <w:bCs/>
          <w:sz w:val="28"/>
        </w:rPr>
        <w:lastRenderedPageBreak/>
        <w:t>S</w:t>
      </w:r>
      <w:r w:rsidR="00397A78">
        <w:rPr>
          <w:rFonts w:cs="Arial"/>
        </w:rPr>
        <w:t>taffing requirements – T</w:t>
      </w:r>
      <w:r>
        <w:rPr>
          <w:rFonts w:cs="Arial"/>
        </w:rPr>
        <w:t xml:space="preserve">rained? </w:t>
      </w:r>
      <w:r w:rsidR="00397A78">
        <w:rPr>
          <w:rFonts w:cs="Arial"/>
        </w:rPr>
        <w:t>Experienced</w:t>
      </w:r>
      <w:r>
        <w:rPr>
          <w:rFonts w:cs="Arial"/>
        </w:rPr>
        <w:t xml:space="preserve">? </w:t>
      </w:r>
      <w:r w:rsidR="00397A78">
        <w:rPr>
          <w:rFonts w:cs="Arial"/>
        </w:rPr>
        <w:t>Competent</w:t>
      </w:r>
      <w:r>
        <w:rPr>
          <w:rFonts w:cs="Arial"/>
        </w:rPr>
        <w:t xml:space="preserve">? </w:t>
      </w:r>
      <w:r w:rsidR="00397A78">
        <w:rPr>
          <w:rFonts w:cs="Arial"/>
        </w:rPr>
        <w:t>Ratios</w:t>
      </w:r>
      <w:r>
        <w:rPr>
          <w:rFonts w:cs="Arial"/>
        </w:rPr>
        <w:t>?</w:t>
      </w:r>
    </w:p>
    <w:p w14:paraId="6BEECFB9" w14:textId="77777777" w:rsidR="007A5054" w:rsidRDefault="007A5054" w:rsidP="00C20E55">
      <w:pPr>
        <w:ind w:left="360"/>
        <w:rPr>
          <w:rFonts w:cs="Arial"/>
        </w:rPr>
      </w:pPr>
    </w:p>
    <w:p w14:paraId="43A3E777" w14:textId="77777777" w:rsidR="007A5054" w:rsidRDefault="007A5054" w:rsidP="00C20E55">
      <w:pPr>
        <w:numPr>
          <w:ilvl w:val="0"/>
          <w:numId w:val="27"/>
        </w:numPr>
        <w:rPr>
          <w:rFonts w:cs="Arial"/>
        </w:rPr>
      </w:pPr>
      <w:r>
        <w:rPr>
          <w:rFonts w:cs="Arial"/>
          <w:b/>
          <w:bCs/>
          <w:sz w:val="28"/>
        </w:rPr>
        <w:t>A</w:t>
      </w:r>
      <w:r>
        <w:rPr>
          <w:rFonts w:cs="Arial"/>
        </w:rPr>
        <w:t xml:space="preserve">ctivity characteristics – </w:t>
      </w:r>
      <w:r w:rsidR="00397A78">
        <w:rPr>
          <w:rFonts w:cs="Arial"/>
        </w:rPr>
        <w:t>S</w:t>
      </w:r>
      <w:r>
        <w:rPr>
          <w:rFonts w:cs="Arial"/>
        </w:rPr>
        <w:t xml:space="preserve">pecialist? </w:t>
      </w:r>
      <w:r w:rsidR="00397A78">
        <w:rPr>
          <w:rFonts w:cs="Arial"/>
        </w:rPr>
        <w:t>Insurance</w:t>
      </w:r>
      <w:r>
        <w:rPr>
          <w:rFonts w:cs="Arial"/>
        </w:rPr>
        <w:t xml:space="preserve"> issues? </w:t>
      </w:r>
      <w:r w:rsidR="00397A78">
        <w:rPr>
          <w:rFonts w:cs="Arial"/>
        </w:rPr>
        <w:t>Licensable</w:t>
      </w:r>
      <w:r>
        <w:rPr>
          <w:rFonts w:cs="Arial"/>
        </w:rPr>
        <w:t>?</w:t>
      </w:r>
    </w:p>
    <w:p w14:paraId="01F3926E" w14:textId="77777777" w:rsidR="007A5054" w:rsidRDefault="007A5054" w:rsidP="00C20E55">
      <w:pPr>
        <w:rPr>
          <w:rFonts w:cs="Arial"/>
        </w:rPr>
      </w:pPr>
    </w:p>
    <w:p w14:paraId="78454366" w14:textId="22E6EC61" w:rsidR="007A5054" w:rsidRDefault="007A5054" w:rsidP="00C20E55">
      <w:pPr>
        <w:numPr>
          <w:ilvl w:val="0"/>
          <w:numId w:val="27"/>
        </w:numPr>
        <w:rPr>
          <w:rFonts w:cs="Arial"/>
        </w:rPr>
      </w:pPr>
      <w:r>
        <w:rPr>
          <w:rFonts w:cs="Arial"/>
          <w:b/>
          <w:bCs/>
          <w:sz w:val="28"/>
        </w:rPr>
        <w:t>G</w:t>
      </w:r>
      <w:r>
        <w:rPr>
          <w:rFonts w:cs="Arial"/>
        </w:rPr>
        <w:t xml:space="preserve">roup characteristics – </w:t>
      </w:r>
      <w:r w:rsidR="00397A78">
        <w:rPr>
          <w:rFonts w:cs="Arial"/>
        </w:rPr>
        <w:t xml:space="preserve">Prior </w:t>
      </w:r>
      <w:r w:rsidR="003071C3">
        <w:rPr>
          <w:rFonts w:cs="Arial"/>
        </w:rPr>
        <w:t>e</w:t>
      </w:r>
      <w:r>
        <w:rPr>
          <w:rFonts w:cs="Arial"/>
        </w:rPr>
        <w:t xml:space="preserve">xperience? </w:t>
      </w:r>
      <w:r w:rsidR="00397A78">
        <w:rPr>
          <w:rFonts w:cs="Arial"/>
        </w:rPr>
        <w:t>Ability</w:t>
      </w:r>
      <w:r>
        <w:rPr>
          <w:rFonts w:cs="Arial"/>
        </w:rPr>
        <w:t xml:space="preserve">? </w:t>
      </w:r>
      <w:r w:rsidR="00397A78">
        <w:rPr>
          <w:rFonts w:cs="Arial"/>
        </w:rPr>
        <w:t>Behaviour</w:t>
      </w:r>
      <w:r>
        <w:rPr>
          <w:rFonts w:cs="Arial"/>
        </w:rPr>
        <w:t xml:space="preserve">? </w:t>
      </w:r>
      <w:r w:rsidR="00397A78">
        <w:rPr>
          <w:rFonts w:cs="Arial"/>
        </w:rPr>
        <w:t>Special</w:t>
      </w:r>
      <w:r>
        <w:rPr>
          <w:rFonts w:cs="Arial"/>
        </w:rPr>
        <w:t xml:space="preserve"> and medical needs?</w:t>
      </w:r>
    </w:p>
    <w:p w14:paraId="14379E2A" w14:textId="77777777" w:rsidR="007A5054" w:rsidRDefault="007A5054" w:rsidP="005246B3">
      <w:pPr>
        <w:jc w:val="both"/>
        <w:rPr>
          <w:rFonts w:cs="Arial"/>
        </w:rPr>
      </w:pPr>
    </w:p>
    <w:p w14:paraId="34BB7046" w14:textId="77777777" w:rsidR="007A5054" w:rsidRDefault="007A5054" w:rsidP="005246B3">
      <w:pPr>
        <w:numPr>
          <w:ilvl w:val="0"/>
          <w:numId w:val="27"/>
        </w:numPr>
        <w:jc w:val="both"/>
        <w:rPr>
          <w:rFonts w:cs="Arial"/>
        </w:rPr>
      </w:pPr>
      <w:r>
        <w:rPr>
          <w:rFonts w:cs="Arial"/>
          <w:b/>
          <w:bCs/>
          <w:sz w:val="28"/>
        </w:rPr>
        <w:t>E</w:t>
      </w:r>
      <w:r w:rsidR="00397A78">
        <w:rPr>
          <w:rFonts w:cs="Arial"/>
        </w:rPr>
        <w:t>nvironmental conditions – L</w:t>
      </w:r>
      <w:r>
        <w:rPr>
          <w:rFonts w:cs="Arial"/>
        </w:rPr>
        <w:t xml:space="preserve">ike last time? </w:t>
      </w:r>
      <w:r w:rsidR="00397A78">
        <w:rPr>
          <w:rFonts w:cs="Arial"/>
        </w:rPr>
        <w:t>Impact</w:t>
      </w:r>
      <w:r>
        <w:rPr>
          <w:rFonts w:cs="Arial"/>
        </w:rPr>
        <w:t xml:space="preserve"> of weather? </w:t>
      </w:r>
      <w:r w:rsidR="00397A78">
        <w:rPr>
          <w:rFonts w:cs="Arial"/>
        </w:rPr>
        <w:t>Water</w:t>
      </w:r>
      <w:r>
        <w:rPr>
          <w:rFonts w:cs="Arial"/>
        </w:rPr>
        <w:t xml:space="preserve"> levels?</w:t>
      </w:r>
    </w:p>
    <w:p w14:paraId="15CEFE0E" w14:textId="77777777" w:rsidR="007A5054" w:rsidRDefault="007A5054" w:rsidP="005246B3">
      <w:pPr>
        <w:jc w:val="both"/>
        <w:rPr>
          <w:rFonts w:cs="Arial"/>
        </w:rPr>
      </w:pPr>
    </w:p>
    <w:p w14:paraId="40F523A5" w14:textId="77777777" w:rsidR="00AD601A" w:rsidRDefault="007A5054" w:rsidP="00702869">
      <w:pPr>
        <w:numPr>
          <w:ilvl w:val="0"/>
          <w:numId w:val="27"/>
        </w:numPr>
        <w:jc w:val="both"/>
        <w:rPr>
          <w:rFonts w:cs="Arial"/>
        </w:rPr>
      </w:pPr>
      <w:r>
        <w:rPr>
          <w:rFonts w:cs="Arial"/>
          <w:b/>
          <w:bCs/>
          <w:sz w:val="28"/>
        </w:rPr>
        <w:t>D</w:t>
      </w:r>
      <w:r>
        <w:rPr>
          <w:rFonts w:cs="Arial"/>
        </w:rPr>
        <w:t xml:space="preserve">istance from support mechanisms in place at the home base – </w:t>
      </w:r>
      <w:r w:rsidR="00397A78">
        <w:rPr>
          <w:rFonts w:cs="Arial"/>
        </w:rPr>
        <w:t>T</w:t>
      </w:r>
      <w:r>
        <w:rPr>
          <w:rFonts w:cs="Arial"/>
        </w:rPr>
        <w:t xml:space="preserve">ransport? </w:t>
      </w:r>
      <w:r w:rsidR="00397A78">
        <w:rPr>
          <w:rFonts w:cs="Arial"/>
        </w:rPr>
        <w:t>Residential</w:t>
      </w:r>
      <w:r>
        <w:rPr>
          <w:rFonts w:cs="Arial"/>
        </w:rPr>
        <w:t xml:space="preserve">? </w:t>
      </w:r>
    </w:p>
    <w:p w14:paraId="17655280" w14:textId="77777777" w:rsidR="007A5054" w:rsidRDefault="00AD601A">
      <w:r>
        <w:object w:dxaOrig="7200" w:dyaOrig="5400" w14:anchorId="78F01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365.25pt" o:ole="">
            <v:imagedata r:id="rId45" o:title=""/>
          </v:shape>
          <o:OLEObject Type="Embed" ProgID="PowerPoint.Slide.8" ShapeID="_x0000_i1025" DrawAspect="Content" ObjectID="_1771067351" r:id="rId46"/>
        </w:object>
      </w:r>
    </w:p>
    <w:p w14:paraId="251ABF02" w14:textId="400F3225" w:rsidR="007A5054" w:rsidRDefault="00470AA2">
      <w:pPr>
        <w:rPr>
          <w:rFonts w:cs="Arial"/>
          <w:b/>
          <w:bCs/>
          <w:i/>
          <w:iCs/>
        </w:rPr>
      </w:pPr>
      <w:r>
        <w:rPr>
          <w:rFonts w:cs="Arial"/>
        </w:rPr>
        <w:t>Refer to</w:t>
      </w:r>
      <w:r w:rsidR="00C05C39">
        <w:rPr>
          <w:rFonts w:cs="Arial"/>
        </w:rPr>
        <w:t xml:space="preserve"> N</w:t>
      </w:r>
      <w:r w:rsidR="00310797">
        <w:rPr>
          <w:rFonts w:cs="Arial"/>
        </w:rPr>
        <w:t>G document</w:t>
      </w:r>
      <w:r w:rsidR="007A5054">
        <w:rPr>
          <w:rFonts w:cs="Arial"/>
        </w:rPr>
        <w:t xml:space="preserve"> </w:t>
      </w:r>
      <w:hyperlink r:id="rId47" w:history="1">
        <w:r w:rsidR="00054A77">
          <w:rPr>
            <w:rStyle w:val="Hyperlink"/>
            <w:rFonts w:cs="Arial"/>
            <w:b/>
            <w:bCs/>
            <w:i/>
            <w:iCs/>
          </w:rPr>
          <w:t>P</w:t>
        </w:r>
        <w:r w:rsidR="003071C3">
          <w:rPr>
            <w:rStyle w:val="Hyperlink"/>
            <w:rFonts w:cs="Arial"/>
            <w:b/>
            <w:bCs/>
            <w:i/>
            <w:iCs/>
          </w:rPr>
          <w:t>olicies, P</w:t>
        </w:r>
        <w:r w:rsidR="00054A77">
          <w:rPr>
            <w:rStyle w:val="Hyperlink"/>
            <w:rFonts w:cs="Arial"/>
            <w:b/>
            <w:bCs/>
            <w:i/>
            <w:iCs/>
          </w:rPr>
          <w:t>lanning and Evaluation</w:t>
        </w:r>
      </w:hyperlink>
      <w:r w:rsidR="003071C3">
        <w:rPr>
          <w:rStyle w:val="Hyperlink"/>
          <w:rFonts w:cs="Arial"/>
          <w:b/>
          <w:bCs/>
          <w:i/>
          <w:iCs/>
        </w:rPr>
        <w:t>.</w:t>
      </w:r>
      <w:r w:rsidR="00054A77">
        <w:rPr>
          <w:rFonts w:cs="Arial"/>
          <w:b/>
          <w:bCs/>
          <w:i/>
          <w:iCs/>
        </w:rPr>
        <w:t xml:space="preserve"> </w:t>
      </w:r>
    </w:p>
    <w:p w14:paraId="44203664" w14:textId="46157D65" w:rsidR="00AD601A" w:rsidRDefault="00AD601A">
      <w:pPr>
        <w:rPr>
          <w:rFonts w:cs="Arial"/>
          <w:b/>
          <w:szCs w:val="28"/>
        </w:rPr>
      </w:pPr>
    </w:p>
    <w:p w14:paraId="22D37AFD" w14:textId="77777777" w:rsidR="00C07F72" w:rsidRDefault="00C07F72">
      <w:pPr>
        <w:rPr>
          <w:rFonts w:cs="Arial"/>
          <w:b/>
          <w:szCs w:val="28"/>
        </w:rPr>
      </w:pPr>
    </w:p>
    <w:p w14:paraId="2621FB87" w14:textId="75811CF0" w:rsidR="007A5054" w:rsidRPr="00054A77" w:rsidRDefault="007A5054" w:rsidP="0015239A">
      <w:pPr>
        <w:pStyle w:val="Heading2"/>
      </w:pPr>
      <w:r w:rsidRPr="00054A77">
        <w:t>20.</w:t>
      </w:r>
      <w:r w:rsidR="00AE4056" w:rsidRPr="00054A77">
        <w:t xml:space="preserve"> </w:t>
      </w:r>
      <w:r w:rsidRPr="00054A77">
        <w:t xml:space="preserve"> The </w:t>
      </w:r>
      <w:r w:rsidR="00CD37F6">
        <w:t>v</w:t>
      </w:r>
      <w:r w:rsidRPr="00054A77">
        <w:t xml:space="preserve">alue and </w:t>
      </w:r>
      <w:r w:rsidR="003071C3">
        <w:t>e</w:t>
      </w:r>
      <w:r w:rsidRPr="00054A77">
        <w:t xml:space="preserve">valuation of </w:t>
      </w:r>
      <w:r w:rsidR="003071C3">
        <w:t>l</w:t>
      </w:r>
      <w:r w:rsidR="00AE4056" w:rsidRPr="00054A77">
        <w:t xml:space="preserve">earning </w:t>
      </w:r>
      <w:r w:rsidR="00397A78" w:rsidRPr="00054A77">
        <w:t>o</w:t>
      </w:r>
      <w:r w:rsidR="00AE4056" w:rsidRPr="00054A77">
        <w:t xml:space="preserve">utside </w:t>
      </w:r>
      <w:r w:rsidRPr="00054A77">
        <w:t>t</w:t>
      </w:r>
      <w:r w:rsidR="00AE4056" w:rsidRPr="00054A77">
        <w:t xml:space="preserve">he </w:t>
      </w:r>
      <w:r w:rsidR="003071C3">
        <w:t>c</w:t>
      </w:r>
      <w:r w:rsidR="00AE4056" w:rsidRPr="00054A77">
        <w:t>lassroom</w:t>
      </w:r>
      <w:r w:rsidRPr="00054A77">
        <w:t xml:space="preserve"> </w:t>
      </w:r>
    </w:p>
    <w:p w14:paraId="00BB25B1" w14:textId="77777777" w:rsidR="007A5054" w:rsidRDefault="007A5054">
      <w:pPr>
        <w:rPr>
          <w:rFonts w:cs="Arial"/>
          <w:b/>
        </w:rPr>
      </w:pPr>
    </w:p>
    <w:p w14:paraId="3A45EDB2" w14:textId="7968DFB4" w:rsidR="00397A78" w:rsidRDefault="00C05C39" w:rsidP="003071C3">
      <w:pPr>
        <w:jc w:val="both"/>
        <w:rPr>
          <w:rFonts w:cs="Arial"/>
          <w:b/>
          <w:bCs/>
          <w:i/>
          <w:iCs/>
        </w:rPr>
      </w:pPr>
      <w:r>
        <w:rPr>
          <w:rFonts w:cs="Arial"/>
          <w:szCs w:val="22"/>
        </w:rPr>
        <w:t>National</w:t>
      </w:r>
      <w:r w:rsidR="007A5054">
        <w:rPr>
          <w:rFonts w:cs="Arial"/>
          <w:szCs w:val="22"/>
        </w:rPr>
        <w:t xml:space="preserve"> Guidance </w:t>
      </w:r>
      <w:r w:rsidR="00AE4056">
        <w:rPr>
          <w:rFonts w:cs="Arial"/>
        </w:rPr>
        <w:t>document</w:t>
      </w:r>
      <w:r w:rsidR="007A5054">
        <w:rPr>
          <w:rFonts w:cs="Arial"/>
        </w:rPr>
        <w:t xml:space="preserve"> </w:t>
      </w:r>
      <w:hyperlink r:id="rId48" w:history="1">
        <w:r w:rsidR="00054A77">
          <w:rPr>
            <w:rStyle w:val="Hyperlink"/>
            <w:rFonts w:cs="Arial"/>
            <w:b/>
            <w:bCs/>
            <w:i/>
            <w:iCs/>
          </w:rPr>
          <w:t>Self-</w:t>
        </w:r>
        <w:r w:rsidR="003071C3">
          <w:rPr>
            <w:rStyle w:val="Hyperlink"/>
            <w:rFonts w:cs="Arial"/>
            <w:b/>
            <w:bCs/>
            <w:i/>
            <w:iCs/>
          </w:rPr>
          <w:t>E</w:t>
        </w:r>
        <w:r w:rsidR="00054A77">
          <w:rPr>
            <w:rStyle w:val="Hyperlink"/>
            <w:rFonts w:cs="Arial"/>
            <w:b/>
            <w:bCs/>
            <w:i/>
            <w:iCs/>
          </w:rPr>
          <w:t>valuation and the Ofsted Framework</w:t>
        </w:r>
      </w:hyperlink>
    </w:p>
    <w:p w14:paraId="475AE524" w14:textId="05156D86" w:rsidR="003071C3" w:rsidRDefault="003071C3" w:rsidP="003071C3">
      <w:pPr>
        <w:jc w:val="both"/>
        <w:rPr>
          <w:rFonts w:cs="Arial"/>
          <w:b/>
          <w:bCs/>
          <w:i/>
          <w:iCs/>
        </w:rPr>
      </w:pPr>
    </w:p>
    <w:p w14:paraId="521F306D" w14:textId="77777777" w:rsidR="004E71AC" w:rsidRDefault="004E71AC" w:rsidP="00C61834">
      <w:pPr>
        <w:autoSpaceDE w:val="0"/>
        <w:autoSpaceDN w:val="0"/>
        <w:adjustRightInd w:val="0"/>
        <w:rPr>
          <w:rFonts w:ascii="Arial-BoldMT" w:hAnsi="Arial-BoldMT" w:cs="Arial-BoldMT"/>
          <w:b/>
          <w:bCs/>
          <w:color w:val="000000"/>
          <w:sz w:val="32"/>
          <w:szCs w:val="32"/>
          <w:lang w:val="en-US"/>
        </w:rPr>
      </w:pPr>
    </w:p>
    <w:p w14:paraId="1A340226" w14:textId="58FCDC2A" w:rsidR="004E71AC" w:rsidRPr="003071C3" w:rsidRDefault="004E71AC" w:rsidP="004E71AC">
      <w:pPr>
        <w:pStyle w:val="Heading2"/>
        <w:rPr>
          <w:color w:val="auto"/>
          <w:sz w:val="22"/>
          <w:szCs w:val="20"/>
          <w:lang w:val="en-US"/>
        </w:rPr>
      </w:pPr>
      <w:r w:rsidRPr="003071C3">
        <w:rPr>
          <w:color w:val="auto"/>
          <w:sz w:val="22"/>
          <w:szCs w:val="20"/>
          <w:lang w:val="en-US"/>
        </w:rPr>
        <w:t>Next review</w:t>
      </w:r>
      <w:r w:rsidR="003071C3" w:rsidRPr="003071C3">
        <w:rPr>
          <w:color w:val="auto"/>
          <w:sz w:val="22"/>
          <w:szCs w:val="20"/>
          <w:lang w:val="en-US"/>
        </w:rPr>
        <w:t xml:space="preserve"> of this policy</w:t>
      </w:r>
      <w:r w:rsidRPr="003071C3">
        <w:rPr>
          <w:color w:val="auto"/>
          <w:sz w:val="22"/>
          <w:szCs w:val="20"/>
          <w:lang w:val="en-US"/>
        </w:rPr>
        <w:t xml:space="preserve"> </w:t>
      </w:r>
      <w:r w:rsidR="003071C3">
        <w:rPr>
          <w:color w:val="auto"/>
          <w:sz w:val="22"/>
          <w:szCs w:val="20"/>
          <w:lang w:val="en-US"/>
        </w:rPr>
        <w:t xml:space="preserve">is </w:t>
      </w:r>
      <w:r w:rsidRPr="003071C3">
        <w:rPr>
          <w:color w:val="auto"/>
          <w:sz w:val="22"/>
          <w:szCs w:val="20"/>
          <w:lang w:val="en-US"/>
        </w:rPr>
        <w:t>due on or before December 2023</w:t>
      </w:r>
      <w:r w:rsidR="003071C3" w:rsidRPr="003071C3">
        <w:rPr>
          <w:color w:val="auto"/>
          <w:sz w:val="22"/>
          <w:szCs w:val="20"/>
          <w:lang w:val="en-US"/>
        </w:rPr>
        <w:t>.</w:t>
      </w:r>
    </w:p>
    <w:p w14:paraId="53C095D4" w14:textId="392D0E80" w:rsidR="004E71AC" w:rsidRDefault="004E71AC" w:rsidP="00C61834">
      <w:pPr>
        <w:autoSpaceDE w:val="0"/>
        <w:autoSpaceDN w:val="0"/>
        <w:adjustRightInd w:val="0"/>
        <w:rPr>
          <w:rFonts w:ascii="Arial-BoldMT" w:hAnsi="Arial-BoldMT" w:cs="Arial-BoldMT"/>
          <w:b/>
          <w:bCs/>
          <w:color w:val="000000"/>
          <w:sz w:val="32"/>
          <w:szCs w:val="32"/>
          <w:lang w:val="en-US"/>
        </w:rPr>
      </w:pPr>
    </w:p>
    <w:p w14:paraId="109212CE" w14:textId="77777777" w:rsidR="00F70771" w:rsidRDefault="00F70771" w:rsidP="00C61834">
      <w:pPr>
        <w:autoSpaceDE w:val="0"/>
        <w:autoSpaceDN w:val="0"/>
        <w:adjustRightInd w:val="0"/>
        <w:rPr>
          <w:rFonts w:ascii="Arial-BoldMT" w:hAnsi="Arial-BoldMT" w:cs="Arial-BoldMT"/>
          <w:b/>
          <w:bCs/>
          <w:color w:val="000000"/>
          <w:sz w:val="32"/>
          <w:szCs w:val="32"/>
          <w:lang w:val="en-US"/>
        </w:rPr>
      </w:pPr>
    </w:p>
    <w:p w14:paraId="27BCA43A" w14:textId="5BAB3FEF" w:rsidR="00C61834" w:rsidRPr="004E71AC" w:rsidRDefault="00C61834" w:rsidP="00C61834">
      <w:pPr>
        <w:autoSpaceDE w:val="0"/>
        <w:autoSpaceDN w:val="0"/>
        <w:adjustRightInd w:val="0"/>
        <w:rPr>
          <w:rFonts w:cs="Arial"/>
          <w:b/>
          <w:bCs/>
          <w:color w:val="007EA9"/>
          <w:szCs w:val="20"/>
          <w:lang w:val="en-US"/>
        </w:rPr>
      </w:pPr>
      <w:r w:rsidRPr="004E71AC">
        <w:rPr>
          <w:rFonts w:cs="Arial"/>
          <w:b/>
          <w:bCs/>
          <w:color w:val="007EA9"/>
          <w:szCs w:val="20"/>
          <w:lang w:val="en-US"/>
        </w:rPr>
        <w:t>FURTHER INFORMATION</w:t>
      </w:r>
    </w:p>
    <w:p w14:paraId="0AF50164" w14:textId="77777777" w:rsidR="00C05C39" w:rsidRDefault="00C05C39" w:rsidP="00C61834">
      <w:pPr>
        <w:autoSpaceDE w:val="0"/>
        <w:autoSpaceDN w:val="0"/>
        <w:adjustRightInd w:val="0"/>
        <w:rPr>
          <w:rFonts w:ascii="Arial-BoldMT" w:hAnsi="Arial-BoldMT" w:cs="Arial-BoldMT"/>
          <w:b/>
          <w:bCs/>
          <w:color w:val="000000"/>
          <w:lang w:val="en-US"/>
        </w:rPr>
      </w:pPr>
    </w:p>
    <w:p w14:paraId="74431545" w14:textId="0C96FA82" w:rsidR="00C61834" w:rsidRDefault="00C61834" w:rsidP="00C61834">
      <w:pPr>
        <w:autoSpaceDE w:val="0"/>
        <w:autoSpaceDN w:val="0"/>
        <w:adjustRightInd w:val="0"/>
        <w:rPr>
          <w:rFonts w:cs="Arial"/>
          <w:b/>
          <w:bCs/>
          <w:color w:val="007EA9"/>
          <w:szCs w:val="20"/>
          <w:lang w:val="en-US"/>
        </w:rPr>
      </w:pPr>
      <w:r w:rsidRPr="004E71AC">
        <w:rPr>
          <w:rFonts w:cs="Arial"/>
          <w:b/>
          <w:bCs/>
          <w:color w:val="007EA9"/>
          <w:szCs w:val="20"/>
          <w:lang w:val="en-US"/>
        </w:rPr>
        <w:t>External links</w:t>
      </w:r>
      <w:r w:rsidR="003071C3">
        <w:rPr>
          <w:rFonts w:cs="Arial"/>
          <w:b/>
          <w:bCs/>
          <w:color w:val="007EA9"/>
          <w:szCs w:val="20"/>
          <w:lang w:val="en-US"/>
        </w:rPr>
        <w:t>:</w:t>
      </w:r>
    </w:p>
    <w:p w14:paraId="171504FA" w14:textId="77777777" w:rsidR="003071C3" w:rsidRPr="004E71AC" w:rsidRDefault="003071C3" w:rsidP="00C61834">
      <w:pPr>
        <w:autoSpaceDE w:val="0"/>
        <w:autoSpaceDN w:val="0"/>
        <w:adjustRightInd w:val="0"/>
        <w:rPr>
          <w:rFonts w:cs="Arial"/>
          <w:b/>
          <w:bCs/>
          <w:color w:val="007EA9"/>
          <w:szCs w:val="20"/>
          <w:lang w:val="en-US"/>
        </w:rPr>
      </w:pPr>
    </w:p>
    <w:p w14:paraId="1DC88F2B" w14:textId="41CB2F75" w:rsidR="003071C3" w:rsidRDefault="00C61834" w:rsidP="00C61834">
      <w:pPr>
        <w:autoSpaceDE w:val="0"/>
        <w:autoSpaceDN w:val="0"/>
        <w:adjustRightInd w:val="0"/>
        <w:rPr>
          <w:rFonts w:ascii="ArialMT" w:hAnsi="ArialMT" w:cs="ArialMT"/>
          <w:color w:val="000000"/>
          <w:lang w:val="en-US"/>
        </w:rPr>
      </w:pPr>
      <w:r>
        <w:rPr>
          <w:rFonts w:ascii="ArialMT" w:hAnsi="ArialMT" w:cs="ArialMT"/>
          <w:color w:val="000000"/>
          <w:lang w:val="en-US"/>
        </w:rPr>
        <w:t>Health and Safety Executive</w:t>
      </w:r>
      <w:r w:rsidR="003071C3">
        <w:rPr>
          <w:rFonts w:ascii="ArialMT" w:hAnsi="ArialMT" w:cs="ArialMT"/>
          <w:color w:val="000000"/>
          <w:lang w:val="en-US"/>
        </w:rPr>
        <w:t>:</w:t>
      </w:r>
      <w:r w:rsidR="00A74849" w:rsidRPr="00A74849">
        <w:t xml:space="preserve"> </w:t>
      </w:r>
      <w:r w:rsidR="001847C1">
        <w:t xml:space="preserve"> </w:t>
      </w:r>
      <w:r w:rsidR="00A74849" w:rsidRPr="00A74849">
        <w:rPr>
          <w:rFonts w:ascii="ArialMT" w:hAnsi="ArialMT" w:cs="ArialMT"/>
          <w:color w:val="0000FF"/>
          <w:u w:val="single"/>
          <w:lang w:val="en-US"/>
        </w:rPr>
        <w:t>www.hse.gov.uk</w:t>
      </w:r>
    </w:p>
    <w:p w14:paraId="022FF308" w14:textId="7C363023" w:rsidR="003071C3" w:rsidRPr="006D46F5" w:rsidRDefault="003071C3" w:rsidP="00C61834">
      <w:pPr>
        <w:autoSpaceDE w:val="0"/>
        <w:autoSpaceDN w:val="0"/>
        <w:adjustRightInd w:val="0"/>
        <w:rPr>
          <w:rFonts w:ascii="ArialMT" w:hAnsi="ArialMT" w:cs="ArialMT"/>
          <w:color w:val="000000"/>
          <w:lang w:val="en-US"/>
        </w:rPr>
      </w:pPr>
      <w:r>
        <w:rPr>
          <w:rFonts w:ascii="ArialMT" w:hAnsi="ArialMT" w:cs="ArialMT"/>
          <w:color w:val="000000"/>
          <w:lang w:val="en-US"/>
        </w:rPr>
        <w:lastRenderedPageBreak/>
        <w:t xml:space="preserve">Government departments:  Education, Transport, etc.: </w:t>
      </w:r>
      <w:r w:rsidR="001847C1">
        <w:rPr>
          <w:rFonts w:ascii="ArialMT" w:hAnsi="ArialMT" w:cs="ArialMT"/>
          <w:color w:val="000000"/>
          <w:lang w:val="en-US"/>
        </w:rPr>
        <w:t xml:space="preserve"> </w:t>
      </w:r>
      <w:hyperlink r:id="rId49" w:history="1">
        <w:r w:rsidR="001847C1" w:rsidRPr="00287130">
          <w:rPr>
            <w:rStyle w:val="Hyperlink"/>
            <w:rFonts w:ascii="ArialMT" w:hAnsi="ArialMT" w:cs="ArialMT"/>
            <w:lang w:val="en-US"/>
          </w:rPr>
          <w:t>www.gov.uk</w:t>
        </w:r>
      </w:hyperlink>
    </w:p>
    <w:p w14:paraId="0DE8A211" w14:textId="77777777" w:rsidR="006D46F5" w:rsidRDefault="003071C3" w:rsidP="006D46F5">
      <w:pPr>
        <w:pStyle w:val="BodyText"/>
        <w:rPr>
          <w:rStyle w:val="Hyperlink"/>
          <w:b w:val="0"/>
          <w:bCs w:val="0"/>
          <w:szCs w:val="22"/>
        </w:rPr>
      </w:pPr>
      <w:r w:rsidRPr="00A74849">
        <w:rPr>
          <w:rFonts w:ascii="ArialMT" w:hAnsi="ArialMT" w:cs="ArialMT"/>
          <w:b w:val="0"/>
          <w:bCs w:val="0"/>
          <w:color w:val="auto"/>
          <w:szCs w:val="22"/>
          <w:lang w:val="en-US"/>
        </w:rPr>
        <w:t>Outdoor Education Advisers’ Panel</w:t>
      </w:r>
      <w:r w:rsidR="00A74849">
        <w:rPr>
          <w:rFonts w:ascii="ArialMT" w:hAnsi="ArialMT" w:cs="ArialMT"/>
          <w:b w:val="0"/>
          <w:bCs w:val="0"/>
          <w:color w:val="auto"/>
          <w:szCs w:val="22"/>
          <w:lang w:val="en-US"/>
        </w:rPr>
        <w:t>:</w:t>
      </w:r>
      <w:r w:rsidR="00B75D84" w:rsidRPr="00A74849">
        <w:rPr>
          <w:rFonts w:ascii="ArialMT" w:hAnsi="ArialMT" w:cs="ArialMT"/>
          <w:color w:val="000000"/>
          <w:szCs w:val="22"/>
          <w:lang w:val="en-US"/>
        </w:rPr>
        <w:tab/>
      </w:r>
      <w:hyperlink r:id="rId50" w:history="1">
        <w:r w:rsidR="00A74849" w:rsidRPr="00A74849">
          <w:rPr>
            <w:rStyle w:val="Hyperlink"/>
            <w:b w:val="0"/>
            <w:bCs w:val="0"/>
            <w:szCs w:val="22"/>
          </w:rPr>
          <w:t>www.oeapng.info</w:t>
        </w:r>
      </w:hyperlink>
    </w:p>
    <w:p w14:paraId="42732525" w14:textId="4E3AA0AB" w:rsidR="006D46F5" w:rsidRDefault="006D46F5" w:rsidP="006D46F5">
      <w:pPr>
        <w:pStyle w:val="BodyText"/>
        <w:rPr>
          <w:rFonts w:ascii="ArialMT" w:hAnsi="ArialMT" w:cs="ArialMT"/>
          <w:b w:val="0"/>
          <w:bCs w:val="0"/>
          <w:color w:val="0000FF"/>
          <w:lang w:val="en-US"/>
        </w:rPr>
      </w:pPr>
      <w:r w:rsidRPr="006D46F5">
        <w:rPr>
          <w:rStyle w:val="Hyperlink"/>
          <w:b w:val="0"/>
          <w:bCs w:val="0"/>
          <w:color w:val="auto"/>
          <w:szCs w:val="22"/>
          <w:u w:val="none"/>
        </w:rPr>
        <w:t xml:space="preserve">CLEAPSS </w:t>
      </w:r>
      <w:r w:rsidR="00C61834" w:rsidRPr="006D46F5">
        <w:rPr>
          <w:rFonts w:ascii="ArialMT" w:hAnsi="ArialMT" w:cs="ArialMT"/>
          <w:b w:val="0"/>
          <w:bCs w:val="0"/>
          <w:color w:val="000000"/>
          <w:lang w:val="en-US"/>
        </w:rPr>
        <w:t>provides advice on science safety</w:t>
      </w:r>
      <w:r>
        <w:rPr>
          <w:rFonts w:ascii="ArialMT" w:hAnsi="ArialMT" w:cs="ArialMT"/>
          <w:b w:val="0"/>
          <w:bCs w:val="0"/>
          <w:color w:val="000000"/>
          <w:lang w:val="en-US"/>
        </w:rPr>
        <w:t xml:space="preserve">:  </w:t>
      </w:r>
      <w:hyperlink r:id="rId51" w:history="1">
        <w:r w:rsidRPr="00287130">
          <w:rPr>
            <w:rStyle w:val="Hyperlink"/>
            <w:rFonts w:ascii="ArialMT" w:hAnsi="ArialMT" w:cs="ArialMT"/>
            <w:b w:val="0"/>
            <w:bCs w:val="0"/>
            <w:lang w:val="en-US"/>
          </w:rPr>
          <w:t>https://www.cleapss.org.uk/</w:t>
        </w:r>
      </w:hyperlink>
    </w:p>
    <w:p w14:paraId="0EC701C9" w14:textId="7B623883" w:rsidR="006D46F5" w:rsidRDefault="00C61834" w:rsidP="00C61834">
      <w:pPr>
        <w:autoSpaceDE w:val="0"/>
        <w:autoSpaceDN w:val="0"/>
        <w:adjustRightInd w:val="0"/>
        <w:rPr>
          <w:rFonts w:ascii="ArialMT" w:hAnsi="ArialMT" w:cs="ArialMT"/>
          <w:color w:val="000000"/>
          <w:lang w:val="en-US"/>
        </w:rPr>
      </w:pPr>
      <w:r>
        <w:rPr>
          <w:rFonts w:ascii="ArialMT" w:hAnsi="ArialMT" w:cs="ArialMT"/>
          <w:color w:val="000000"/>
          <w:lang w:val="en-US"/>
        </w:rPr>
        <w:t>Association for Science Education</w:t>
      </w:r>
      <w:r w:rsidR="006D46F5">
        <w:rPr>
          <w:rFonts w:ascii="ArialMT" w:hAnsi="ArialMT" w:cs="ArialMT"/>
          <w:color w:val="000000"/>
          <w:lang w:val="en-US"/>
        </w:rPr>
        <w:t xml:space="preserve">:  </w:t>
      </w:r>
      <w:hyperlink r:id="rId52" w:history="1">
        <w:r w:rsidR="006D46F5" w:rsidRPr="00287130">
          <w:rPr>
            <w:rStyle w:val="Hyperlink"/>
            <w:rFonts w:ascii="ArialMT" w:hAnsi="ArialMT" w:cs="ArialMT"/>
            <w:lang w:val="en-US"/>
          </w:rPr>
          <w:t>https://www.ase.org.uk/</w:t>
        </w:r>
      </w:hyperlink>
    </w:p>
    <w:p w14:paraId="5BD2D853" w14:textId="0FC79D1F" w:rsidR="006D46F5" w:rsidRDefault="00C61834" w:rsidP="00C61834">
      <w:pPr>
        <w:autoSpaceDE w:val="0"/>
        <w:autoSpaceDN w:val="0"/>
        <w:adjustRightInd w:val="0"/>
        <w:rPr>
          <w:rFonts w:ascii="ArialMT" w:hAnsi="ArialMT" w:cs="ArialMT"/>
          <w:color w:val="000000"/>
          <w:lang w:val="en-US"/>
        </w:rPr>
      </w:pPr>
      <w:r>
        <w:rPr>
          <w:rFonts w:ascii="ArialMT" w:hAnsi="ArialMT" w:cs="ArialMT"/>
          <w:color w:val="000000"/>
          <w:lang w:val="en-US"/>
        </w:rPr>
        <w:t>Association for PE</w:t>
      </w:r>
      <w:r w:rsidR="006D46F5">
        <w:rPr>
          <w:rFonts w:ascii="ArialMT" w:hAnsi="ArialMT" w:cs="ArialMT"/>
          <w:color w:val="000000"/>
          <w:lang w:val="en-US"/>
        </w:rPr>
        <w:t xml:space="preserve">:  </w:t>
      </w:r>
      <w:hyperlink r:id="rId53" w:history="1">
        <w:r w:rsidR="006D46F5" w:rsidRPr="00287130">
          <w:rPr>
            <w:rStyle w:val="Hyperlink"/>
            <w:rFonts w:ascii="ArialMT" w:hAnsi="ArialMT" w:cs="ArialMT"/>
            <w:lang w:val="en-US"/>
          </w:rPr>
          <w:t>https://www.afpe.org.uk/physical-education/</w:t>
        </w:r>
      </w:hyperlink>
    </w:p>
    <w:p w14:paraId="3B2002E2" w14:textId="3E1F155C" w:rsidR="006D46F5" w:rsidRDefault="00C61834" w:rsidP="00C61834">
      <w:pPr>
        <w:jc w:val="both"/>
        <w:rPr>
          <w:rFonts w:ascii="ArialMT" w:hAnsi="ArialMT" w:cs="ArialMT"/>
          <w:color w:val="000000"/>
          <w:lang w:val="en-US"/>
        </w:rPr>
      </w:pPr>
      <w:r>
        <w:rPr>
          <w:rFonts w:ascii="ArialMT" w:hAnsi="ArialMT" w:cs="ArialMT"/>
          <w:color w:val="000000"/>
          <w:lang w:val="en-US"/>
        </w:rPr>
        <w:t>Council for Learning Outside the Classroom</w:t>
      </w:r>
      <w:r w:rsidR="006D46F5">
        <w:rPr>
          <w:rFonts w:ascii="ArialMT" w:hAnsi="ArialMT" w:cs="ArialMT"/>
          <w:color w:val="000000"/>
          <w:lang w:val="en-US"/>
        </w:rPr>
        <w:t xml:space="preserve">:  </w:t>
      </w:r>
      <w:hyperlink r:id="rId54" w:history="1">
        <w:r w:rsidR="006D46F5" w:rsidRPr="00287130">
          <w:rPr>
            <w:rStyle w:val="Hyperlink"/>
            <w:rFonts w:ascii="ArialMT" w:hAnsi="ArialMT" w:cs="ArialMT"/>
            <w:lang w:val="en-US"/>
          </w:rPr>
          <w:t>https://www.lotcqualitybadge.org.uk/</w:t>
        </w:r>
      </w:hyperlink>
    </w:p>
    <w:p w14:paraId="5F925492" w14:textId="77777777" w:rsidR="006D46F5" w:rsidRDefault="006D46F5" w:rsidP="00C61834">
      <w:pPr>
        <w:jc w:val="both"/>
        <w:rPr>
          <w:rFonts w:ascii="ArialMT" w:hAnsi="ArialMT" w:cs="ArialMT"/>
          <w:color w:val="000000"/>
          <w:lang w:val="en-US"/>
        </w:rPr>
      </w:pPr>
    </w:p>
    <w:p w14:paraId="2B7322A8" w14:textId="77777777" w:rsidR="00DE135F" w:rsidRDefault="00DE135F" w:rsidP="00C61834">
      <w:pPr>
        <w:jc w:val="both"/>
        <w:rPr>
          <w:rFonts w:ascii="ArialMT" w:hAnsi="ArialMT" w:cs="ArialMT"/>
          <w:color w:val="000000"/>
          <w:lang w:val="en-US"/>
        </w:rPr>
      </w:pPr>
    </w:p>
    <w:p w14:paraId="7B0561D7" w14:textId="1DA1879C" w:rsidR="00DE135F" w:rsidRPr="00054A77" w:rsidRDefault="00397A78" w:rsidP="00DF7A55">
      <w:pPr>
        <w:pStyle w:val="Heading2"/>
      </w:pPr>
      <w:bookmarkStart w:id="4" w:name="_Appendix_1"/>
      <w:bookmarkEnd w:id="4"/>
      <w:r>
        <w:br w:type="page"/>
      </w:r>
      <w:r w:rsidR="00DE135F" w:rsidRPr="00054A77">
        <w:lastRenderedPageBreak/>
        <w:t>Appendi</w:t>
      </w:r>
      <w:r w:rsidR="00DF7A55">
        <w:t>x 1</w:t>
      </w:r>
    </w:p>
    <w:p w14:paraId="18877B01" w14:textId="77777777" w:rsidR="00DE135F" w:rsidRPr="00DE135F" w:rsidRDefault="00DE135F" w:rsidP="00DE135F">
      <w:pPr>
        <w:suppressAutoHyphens/>
        <w:autoSpaceDE w:val="0"/>
        <w:autoSpaceDN w:val="0"/>
        <w:adjustRightInd w:val="0"/>
        <w:textAlignment w:val="baseline"/>
        <w:rPr>
          <w:rFonts w:cs="Arial"/>
          <w:b/>
          <w:szCs w:val="28"/>
        </w:rPr>
      </w:pPr>
    </w:p>
    <w:p w14:paraId="20869F9F" w14:textId="77777777" w:rsidR="00DE135F" w:rsidRPr="00054A77" w:rsidRDefault="00DE135F" w:rsidP="0015239A">
      <w:pPr>
        <w:pStyle w:val="Heading2"/>
      </w:pPr>
      <w:bookmarkStart w:id="5" w:name="_Toc314754384"/>
      <w:r w:rsidRPr="00054A77">
        <w:t>Adventure activities</w:t>
      </w:r>
      <w:bookmarkEnd w:id="5"/>
    </w:p>
    <w:p w14:paraId="67A64A76" w14:textId="77777777" w:rsidR="00DE135F" w:rsidRPr="00DE135F" w:rsidRDefault="00DE135F" w:rsidP="00DE135F">
      <w:pPr>
        <w:suppressAutoHyphens/>
        <w:autoSpaceDN w:val="0"/>
        <w:textAlignment w:val="baseline"/>
      </w:pPr>
    </w:p>
    <w:p w14:paraId="71837771" w14:textId="77777777" w:rsidR="00DE135F" w:rsidRPr="00DE135F" w:rsidRDefault="00DE135F" w:rsidP="00DE135F">
      <w:pPr>
        <w:keepNext/>
        <w:suppressAutoHyphens/>
        <w:autoSpaceDN w:val="0"/>
        <w:textAlignment w:val="baseline"/>
      </w:pPr>
      <w:r w:rsidRPr="00DE135F">
        <w:t>Adventure activities are defined as including:</w:t>
      </w:r>
    </w:p>
    <w:p w14:paraId="5B8A1D70" w14:textId="77777777" w:rsidR="00DE135F" w:rsidRPr="00DE135F" w:rsidRDefault="00DE135F" w:rsidP="00DE135F">
      <w:pPr>
        <w:keepNext/>
        <w:suppressAutoHyphens/>
        <w:autoSpaceDN w:val="0"/>
        <w:textAlignment w:val="baseline"/>
      </w:pPr>
    </w:p>
    <w:p w14:paraId="5C984766" w14:textId="6AE56730" w:rsidR="00DE135F" w:rsidRPr="00DE135F" w:rsidRDefault="00DE135F" w:rsidP="00DE135F">
      <w:pPr>
        <w:keepNext/>
        <w:numPr>
          <w:ilvl w:val="0"/>
          <w:numId w:val="47"/>
        </w:numPr>
        <w:suppressAutoHyphens/>
        <w:autoSpaceDN w:val="0"/>
        <w:textAlignment w:val="baseline"/>
        <w:rPr>
          <w:color w:val="000000"/>
        </w:rPr>
      </w:pPr>
      <w:r w:rsidRPr="00DE135F">
        <w:rPr>
          <w:color w:val="000000"/>
        </w:rPr>
        <w:t>Abseiling</w:t>
      </w:r>
      <w:r w:rsidR="00DC149A">
        <w:rPr>
          <w:color w:val="000000"/>
        </w:rPr>
        <w:t>.</w:t>
      </w:r>
    </w:p>
    <w:p w14:paraId="58F7FB9B" w14:textId="50B80607" w:rsidR="00DE135F" w:rsidRPr="00DE135F" w:rsidRDefault="00DE135F" w:rsidP="00DE135F">
      <w:pPr>
        <w:keepNext/>
        <w:numPr>
          <w:ilvl w:val="0"/>
          <w:numId w:val="47"/>
        </w:numPr>
        <w:suppressAutoHyphens/>
        <w:autoSpaceDN w:val="0"/>
        <w:textAlignment w:val="baseline"/>
        <w:rPr>
          <w:color w:val="000000"/>
        </w:rPr>
      </w:pPr>
      <w:r w:rsidRPr="00DE135F">
        <w:rPr>
          <w:color w:val="000000"/>
        </w:rPr>
        <w:t>Air activities (excluding commercial flights)</w:t>
      </w:r>
      <w:r w:rsidR="00DC149A">
        <w:rPr>
          <w:color w:val="000000"/>
        </w:rPr>
        <w:t>.</w:t>
      </w:r>
    </w:p>
    <w:p w14:paraId="3C7C4432" w14:textId="42C5CB7F" w:rsidR="00DE135F" w:rsidRPr="00DE135F" w:rsidRDefault="00DE135F" w:rsidP="00DE135F">
      <w:pPr>
        <w:keepNext/>
        <w:numPr>
          <w:ilvl w:val="0"/>
          <w:numId w:val="47"/>
        </w:numPr>
        <w:suppressAutoHyphens/>
        <w:autoSpaceDN w:val="0"/>
        <w:textAlignment w:val="baseline"/>
        <w:rPr>
          <w:color w:val="000000"/>
        </w:rPr>
      </w:pPr>
      <w:r w:rsidRPr="00DE135F">
        <w:rPr>
          <w:color w:val="000000"/>
        </w:rPr>
        <w:t>Camping (except 'official' campsites)</w:t>
      </w:r>
      <w:r w:rsidR="00DC149A">
        <w:rPr>
          <w:color w:val="000000"/>
        </w:rPr>
        <w:t>.</w:t>
      </w:r>
    </w:p>
    <w:p w14:paraId="065118AB" w14:textId="03CA9395" w:rsidR="00DE135F" w:rsidRPr="00DE135F" w:rsidRDefault="00DE135F" w:rsidP="00DE135F">
      <w:pPr>
        <w:keepNext/>
        <w:numPr>
          <w:ilvl w:val="0"/>
          <w:numId w:val="47"/>
        </w:numPr>
        <w:suppressAutoHyphens/>
        <w:autoSpaceDN w:val="0"/>
        <w:textAlignment w:val="baseline"/>
        <w:rPr>
          <w:color w:val="000000"/>
        </w:rPr>
      </w:pPr>
      <w:r w:rsidRPr="00DE135F">
        <w:rPr>
          <w:color w:val="000000"/>
        </w:rPr>
        <w:t>Caving, potholing, mine exploration</w:t>
      </w:r>
      <w:r w:rsidR="00DC149A">
        <w:rPr>
          <w:color w:val="000000"/>
        </w:rPr>
        <w:t>.</w:t>
      </w:r>
    </w:p>
    <w:p w14:paraId="702C1E2D" w14:textId="0F59AB71" w:rsidR="00DE135F" w:rsidRPr="00DE135F" w:rsidRDefault="00DE135F" w:rsidP="00DE135F">
      <w:pPr>
        <w:keepNext/>
        <w:numPr>
          <w:ilvl w:val="0"/>
          <w:numId w:val="47"/>
        </w:numPr>
        <w:suppressAutoHyphens/>
        <w:autoSpaceDN w:val="0"/>
        <w:textAlignment w:val="baseline"/>
        <w:rPr>
          <w:color w:val="000000"/>
        </w:rPr>
      </w:pPr>
      <w:r w:rsidRPr="00DE135F">
        <w:rPr>
          <w:color w:val="000000"/>
        </w:rPr>
        <w:t>Climbing (including indoor climbing walls)</w:t>
      </w:r>
      <w:r w:rsidR="00DC149A">
        <w:rPr>
          <w:color w:val="000000"/>
        </w:rPr>
        <w:t>.</w:t>
      </w:r>
    </w:p>
    <w:p w14:paraId="678E9E2E" w14:textId="4363BC17" w:rsidR="00DE135F" w:rsidRPr="00DE135F" w:rsidRDefault="00DE135F" w:rsidP="00DE135F">
      <w:pPr>
        <w:keepNext/>
        <w:numPr>
          <w:ilvl w:val="0"/>
          <w:numId w:val="47"/>
        </w:numPr>
        <w:suppressAutoHyphens/>
        <w:autoSpaceDN w:val="0"/>
        <w:textAlignment w:val="baseline"/>
        <w:rPr>
          <w:color w:val="000000"/>
        </w:rPr>
      </w:pPr>
      <w:r w:rsidRPr="00DE135F">
        <w:rPr>
          <w:color w:val="000000"/>
        </w:rPr>
        <w:t>Coasteering, coastal scrambling, sea-level traversing</w:t>
      </w:r>
      <w:r w:rsidR="00DC149A">
        <w:rPr>
          <w:color w:val="000000"/>
        </w:rPr>
        <w:t>.</w:t>
      </w:r>
    </w:p>
    <w:p w14:paraId="65573209" w14:textId="20D4687B" w:rsidR="00DE135F" w:rsidRPr="00DE135F" w:rsidRDefault="00DE135F" w:rsidP="00DE135F">
      <w:pPr>
        <w:keepNext/>
        <w:numPr>
          <w:ilvl w:val="0"/>
          <w:numId w:val="47"/>
        </w:numPr>
        <w:suppressAutoHyphens/>
        <w:autoSpaceDN w:val="0"/>
        <w:textAlignment w:val="baseline"/>
        <w:rPr>
          <w:color w:val="000000"/>
        </w:rPr>
      </w:pPr>
      <w:r w:rsidRPr="00DE135F">
        <w:rPr>
          <w:color w:val="000000"/>
        </w:rPr>
        <w:t>Fishing in hazardous environments (e.g. sea, fast rivers, or deep water)</w:t>
      </w:r>
      <w:r w:rsidR="00DC149A">
        <w:rPr>
          <w:color w:val="000000"/>
        </w:rPr>
        <w:t>.</w:t>
      </w:r>
    </w:p>
    <w:p w14:paraId="5D276F9D" w14:textId="6CB75A95" w:rsidR="00DE135F" w:rsidRPr="00DE135F" w:rsidRDefault="00DE135F" w:rsidP="00DE135F">
      <w:pPr>
        <w:keepNext/>
        <w:numPr>
          <w:ilvl w:val="0"/>
          <w:numId w:val="47"/>
        </w:numPr>
        <w:suppressAutoHyphens/>
        <w:autoSpaceDN w:val="0"/>
        <w:textAlignment w:val="baseline"/>
        <w:rPr>
          <w:color w:val="000000"/>
        </w:rPr>
      </w:pPr>
      <w:r w:rsidRPr="00DE135F">
        <w:rPr>
          <w:color w:val="000000"/>
        </w:rPr>
        <w:t>High level ropes activities</w:t>
      </w:r>
      <w:r w:rsidR="00DC149A">
        <w:rPr>
          <w:color w:val="000000"/>
        </w:rPr>
        <w:t>.</w:t>
      </w:r>
    </w:p>
    <w:p w14:paraId="4CF1CCE6" w14:textId="47D411D4" w:rsidR="00DE135F" w:rsidRPr="00DE135F" w:rsidRDefault="00DE135F" w:rsidP="00DE135F">
      <w:pPr>
        <w:keepNext/>
        <w:numPr>
          <w:ilvl w:val="0"/>
          <w:numId w:val="47"/>
        </w:numPr>
        <w:suppressAutoHyphens/>
        <w:autoSpaceDN w:val="0"/>
        <w:textAlignment w:val="baseline"/>
        <w:rPr>
          <w:color w:val="000000"/>
        </w:rPr>
      </w:pPr>
      <w:r w:rsidRPr="00DE135F">
        <w:rPr>
          <w:color w:val="000000"/>
        </w:rPr>
        <w:t xml:space="preserve">Horse riding </w:t>
      </w:r>
      <w:r w:rsidR="00DC149A">
        <w:rPr>
          <w:color w:val="000000"/>
        </w:rPr>
        <w:t>and</w:t>
      </w:r>
      <w:r w:rsidRPr="00DE135F">
        <w:rPr>
          <w:color w:val="000000"/>
        </w:rPr>
        <w:t xml:space="preserve"> equestrian sports</w:t>
      </w:r>
      <w:r w:rsidR="00DC149A">
        <w:rPr>
          <w:color w:val="000000"/>
        </w:rPr>
        <w:t>.</w:t>
      </w:r>
    </w:p>
    <w:p w14:paraId="734E7ED9" w14:textId="262889AA" w:rsidR="00DE135F" w:rsidRPr="00DE135F" w:rsidRDefault="00DE135F" w:rsidP="00DE135F">
      <w:pPr>
        <w:keepNext/>
        <w:numPr>
          <w:ilvl w:val="0"/>
          <w:numId w:val="47"/>
        </w:numPr>
        <w:suppressAutoHyphens/>
        <w:autoSpaceDN w:val="0"/>
        <w:textAlignment w:val="baseline"/>
        <w:rPr>
          <w:color w:val="000000"/>
        </w:rPr>
      </w:pPr>
      <w:r w:rsidRPr="00DE135F">
        <w:rPr>
          <w:color w:val="000000"/>
        </w:rPr>
        <w:t>Motor sport – all forms</w:t>
      </w:r>
      <w:r w:rsidR="00DC149A">
        <w:rPr>
          <w:color w:val="000000"/>
        </w:rPr>
        <w:t>.</w:t>
      </w:r>
    </w:p>
    <w:p w14:paraId="25654F3B" w14:textId="20CF6BB2" w:rsidR="00DE135F" w:rsidRPr="00DE135F" w:rsidRDefault="00DE135F" w:rsidP="00DE135F">
      <w:pPr>
        <w:keepNext/>
        <w:numPr>
          <w:ilvl w:val="0"/>
          <w:numId w:val="47"/>
        </w:numPr>
        <w:suppressAutoHyphens/>
        <w:autoSpaceDN w:val="0"/>
        <w:textAlignment w:val="baseline"/>
        <w:rPr>
          <w:color w:val="000000"/>
        </w:rPr>
      </w:pPr>
      <w:r w:rsidRPr="00DE135F">
        <w:rPr>
          <w:color w:val="000000"/>
        </w:rPr>
        <w:t xml:space="preserve">Mountain </w:t>
      </w:r>
      <w:r w:rsidR="00DC149A">
        <w:rPr>
          <w:color w:val="000000"/>
        </w:rPr>
        <w:t>b</w:t>
      </w:r>
      <w:r w:rsidRPr="00DE135F">
        <w:rPr>
          <w:color w:val="000000"/>
        </w:rPr>
        <w:t>iking</w:t>
      </w:r>
      <w:r w:rsidR="00DC149A">
        <w:rPr>
          <w:color w:val="000000"/>
        </w:rPr>
        <w:t>.</w:t>
      </w:r>
    </w:p>
    <w:p w14:paraId="3A9D62C6" w14:textId="12F1250D" w:rsidR="00DE135F" w:rsidRPr="00DE135F" w:rsidRDefault="00DE135F" w:rsidP="00DE135F">
      <w:pPr>
        <w:keepNext/>
        <w:numPr>
          <w:ilvl w:val="0"/>
          <w:numId w:val="47"/>
        </w:numPr>
        <w:suppressAutoHyphens/>
        <w:autoSpaceDN w:val="0"/>
        <w:textAlignment w:val="baseline"/>
        <w:rPr>
          <w:color w:val="000000"/>
        </w:rPr>
      </w:pPr>
      <w:r w:rsidRPr="00DE135F">
        <w:rPr>
          <w:color w:val="000000"/>
        </w:rPr>
        <w:t>River/gorge/ghyll walking or scrambling, canyoning</w:t>
      </w:r>
      <w:r w:rsidR="00DC149A">
        <w:rPr>
          <w:color w:val="000000"/>
        </w:rPr>
        <w:t>.</w:t>
      </w:r>
    </w:p>
    <w:p w14:paraId="42E325B0" w14:textId="06BDE2EA" w:rsidR="00DE135F" w:rsidRPr="00DE135F" w:rsidRDefault="00DE135F" w:rsidP="00DE135F">
      <w:pPr>
        <w:keepNext/>
        <w:numPr>
          <w:ilvl w:val="0"/>
          <w:numId w:val="47"/>
        </w:numPr>
        <w:suppressAutoHyphens/>
        <w:autoSpaceDN w:val="0"/>
        <w:textAlignment w:val="baseline"/>
        <w:rPr>
          <w:color w:val="000000"/>
        </w:rPr>
      </w:pPr>
      <w:r w:rsidRPr="00DE135F">
        <w:rPr>
          <w:color w:val="000000"/>
        </w:rPr>
        <w:t xml:space="preserve">Shooting, </w:t>
      </w:r>
      <w:r w:rsidR="00DC149A">
        <w:rPr>
          <w:color w:val="000000"/>
        </w:rPr>
        <w:t>a</w:t>
      </w:r>
      <w:r w:rsidRPr="00DE135F">
        <w:rPr>
          <w:color w:val="000000"/>
        </w:rPr>
        <w:t xml:space="preserve">rchery, </w:t>
      </w:r>
      <w:r w:rsidR="00DC149A">
        <w:rPr>
          <w:color w:val="000000"/>
        </w:rPr>
        <w:t>p</w:t>
      </w:r>
      <w:r w:rsidRPr="00DE135F">
        <w:rPr>
          <w:color w:val="000000"/>
        </w:rPr>
        <w:t>aintballing</w:t>
      </w:r>
      <w:r w:rsidR="00DC149A">
        <w:rPr>
          <w:color w:val="000000"/>
        </w:rPr>
        <w:t>.</w:t>
      </w:r>
    </w:p>
    <w:p w14:paraId="1F29B006" w14:textId="382C6A64" w:rsidR="00DE135F" w:rsidRPr="00DE135F" w:rsidRDefault="00DE135F" w:rsidP="00DE135F">
      <w:pPr>
        <w:keepNext/>
        <w:numPr>
          <w:ilvl w:val="0"/>
          <w:numId w:val="47"/>
        </w:numPr>
        <w:suppressAutoHyphens/>
        <w:autoSpaceDN w:val="0"/>
        <w:textAlignment w:val="baseline"/>
        <w:rPr>
          <w:color w:val="000000"/>
        </w:rPr>
      </w:pPr>
      <w:r w:rsidRPr="00DE135F">
        <w:rPr>
          <w:color w:val="000000"/>
        </w:rPr>
        <w:t xml:space="preserve">Skiing (including </w:t>
      </w:r>
      <w:r w:rsidR="00DC149A">
        <w:rPr>
          <w:color w:val="000000"/>
        </w:rPr>
        <w:t>i</w:t>
      </w:r>
      <w:r w:rsidRPr="00DE135F">
        <w:rPr>
          <w:color w:val="000000"/>
        </w:rPr>
        <w:t xml:space="preserve">ndoor or </w:t>
      </w:r>
      <w:r w:rsidR="00DC149A">
        <w:rPr>
          <w:color w:val="000000"/>
        </w:rPr>
        <w:t>d</w:t>
      </w:r>
      <w:r w:rsidRPr="00DE135F">
        <w:rPr>
          <w:color w:val="000000"/>
        </w:rPr>
        <w:t>ry</w:t>
      </w:r>
      <w:r w:rsidR="00DC149A">
        <w:rPr>
          <w:color w:val="000000"/>
        </w:rPr>
        <w:t xml:space="preserve"> s</w:t>
      </w:r>
      <w:r w:rsidRPr="00DE135F">
        <w:rPr>
          <w:color w:val="000000"/>
        </w:rPr>
        <w:t>lope)</w:t>
      </w:r>
      <w:r w:rsidR="00DC149A">
        <w:rPr>
          <w:color w:val="000000"/>
        </w:rPr>
        <w:t>.</w:t>
      </w:r>
    </w:p>
    <w:p w14:paraId="1D529CEA" w14:textId="0E0FFE16" w:rsidR="00DE135F" w:rsidRPr="00DE135F" w:rsidRDefault="00DE135F" w:rsidP="00DE135F">
      <w:pPr>
        <w:keepNext/>
        <w:numPr>
          <w:ilvl w:val="0"/>
          <w:numId w:val="47"/>
        </w:numPr>
        <w:suppressAutoHyphens/>
        <w:autoSpaceDN w:val="0"/>
        <w:textAlignment w:val="baseline"/>
        <w:rPr>
          <w:color w:val="000000"/>
        </w:rPr>
      </w:pPr>
      <w:r w:rsidRPr="00DE135F">
        <w:rPr>
          <w:color w:val="000000"/>
        </w:rPr>
        <w:t>Snorkel and aqualung activities</w:t>
      </w:r>
      <w:r w:rsidR="00DC149A">
        <w:rPr>
          <w:color w:val="000000"/>
        </w:rPr>
        <w:t>.</w:t>
      </w:r>
    </w:p>
    <w:p w14:paraId="055A8278" w14:textId="4DDAEDA8" w:rsidR="00DE135F" w:rsidRPr="00DE135F" w:rsidRDefault="00DE135F" w:rsidP="00DE135F">
      <w:pPr>
        <w:keepNext/>
        <w:numPr>
          <w:ilvl w:val="0"/>
          <w:numId w:val="47"/>
        </w:numPr>
        <w:suppressAutoHyphens/>
        <w:autoSpaceDN w:val="0"/>
        <w:textAlignment w:val="baseline"/>
        <w:rPr>
          <w:color w:val="000000"/>
        </w:rPr>
      </w:pPr>
      <w:r w:rsidRPr="00DE135F">
        <w:rPr>
          <w:color w:val="000000"/>
        </w:rPr>
        <w:t xml:space="preserve">Snowboarding (including </w:t>
      </w:r>
      <w:r w:rsidR="00DC149A">
        <w:rPr>
          <w:color w:val="000000"/>
        </w:rPr>
        <w:t>i</w:t>
      </w:r>
      <w:r w:rsidRPr="00DE135F">
        <w:rPr>
          <w:color w:val="000000"/>
        </w:rPr>
        <w:t xml:space="preserve">ndoor or </w:t>
      </w:r>
      <w:r w:rsidR="00DC149A">
        <w:rPr>
          <w:color w:val="000000"/>
        </w:rPr>
        <w:t>d</w:t>
      </w:r>
      <w:r w:rsidRPr="00DE135F">
        <w:rPr>
          <w:color w:val="000000"/>
        </w:rPr>
        <w:t xml:space="preserve">ry </w:t>
      </w:r>
      <w:r w:rsidR="00DC149A">
        <w:rPr>
          <w:color w:val="000000"/>
        </w:rPr>
        <w:t>s</w:t>
      </w:r>
      <w:r w:rsidRPr="00DE135F">
        <w:rPr>
          <w:color w:val="000000"/>
        </w:rPr>
        <w:t>lope)</w:t>
      </w:r>
      <w:r w:rsidR="00DC149A">
        <w:rPr>
          <w:color w:val="000000"/>
        </w:rPr>
        <w:t>.</w:t>
      </w:r>
    </w:p>
    <w:p w14:paraId="7C4BF7AD" w14:textId="3312B06D" w:rsidR="00DE135F" w:rsidRPr="00DE135F" w:rsidRDefault="00DE135F" w:rsidP="00DE135F">
      <w:pPr>
        <w:keepNext/>
        <w:numPr>
          <w:ilvl w:val="0"/>
          <w:numId w:val="47"/>
        </w:numPr>
        <w:suppressAutoHyphens/>
        <w:autoSpaceDN w:val="0"/>
        <w:textAlignment w:val="baseline"/>
        <w:rPr>
          <w:color w:val="000000"/>
        </w:rPr>
      </w:pPr>
      <w:r w:rsidRPr="00DE135F">
        <w:rPr>
          <w:color w:val="000000"/>
        </w:rPr>
        <w:t>Swimming (all forms, excluding UK public pools with lifeguards)</w:t>
      </w:r>
      <w:r w:rsidR="00DC149A">
        <w:rPr>
          <w:color w:val="000000"/>
        </w:rPr>
        <w:t>.</w:t>
      </w:r>
    </w:p>
    <w:p w14:paraId="0969AFFF" w14:textId="7B5A0AE1" w:rsidR="00DE135F" w:rsidRPr="00DE135F" w:rsidRDefault="00DE135F" w:rsidP="00DE135F">
      <w:pPr>
        <w:keepNext/>
        <w:numPr>
          <w:ilvl w:val="0"/>
          <w:numId w:val="47"/>
        </w:numPr>
        <w:suppressAutoHyphens/>
        <w:autoSpaceDN w:val="0"/>
        <w:textAlignment w:val="baseline"/>
        <w:rPr>
          <w:color w:val="000000"/>
        </w:rPr>
      </w:pPr>
      <w:r w:rsidRPr="00DE135F">
        <w:rPr>
          <w:color w:val="000000"/>
        </w:rPr>
        <w:t>Walking (hills, mountains, open country)</w:t>
      </w:r>
      <w:r w:rsidR="00DC149A">
        <w:rPr>
          <w:color w:val="000000"/>
        </w:rPr>
        <w:t>.</w:t>
      </w:r>
    </w:p>
    <w:p w14:paraId="36917EC3" w14:textId="08329AE8" w:rsidR="00DE135F" w:rsidRPr="00DE135F" w:rsidRDefault="00397A78" w:rsidP="00DE135F">
      <w:pPr>
        <w:keepNext/>
        <w:numPr>
          <w:ilvl w:val="0"/>
          <w:numId w:val="47"/>
        </w:numPr>
        <w:suppressAutoHyphens/>
        <w:autoSpaceDN w:val="0"/>
        <w:textAlignment w:val="baseline"/>
        <w:rPr>
          <w:color w:val="000000"/>
        </w:rPr>
      </w:pPr>
      <w:r w:rsidRPr="00DE135F">
        <w:rPr>
          <w:color w:val="000000"/>
        </w:rPr>
        <w:t>Water sports</w:t>
      </w:r>
      <w:r w:rsidR="00DE135F" w:rsidRPr="00DE135F">
        <w:rPr>
          <w:color w:val="000000"/>
        </w:rPr>
        <w:t xml:space="preserve"> - powered craft, </w:t>
      </w:r>
      <w:r w:rsidRPr="00DE135F">
        <w:rPr>
          <w:color w:val="000000"/>
        </w:rPr>
        <w:t>water-skiing</w:t>
      </w:r>
      <w:r w:rsidR="00DE135F" w:rsidRPr="00DE135F">
        <w:rPr>
          <w:color w:val="000000"/>
        </w:rPr>
        <w:t xml:space="preserve"> (excluding commercial transport)</w:t>
      </w:r>
      <w:r w:rsidR="00DC149A">
        <w:rPr>
          <w:color w:val="000000"/>
        </w:rPr>
        <w:t>.</w:t>
      </w:r>
    </w:p>
    <w:p w14:paraId="06B8D05E" w14:textId="79159621" w:rsidR="00DE135F" w:rsidRPr="00DE135F" w:rsidRDefault="00397A78" w:rsidP="00DE135F">
      <w:pPr>
        <w:keepNext/>
        <w:numPr>
          <w:ilvl w:val="0"/>
          <w:numId w:val="47"/>
        </w:numPr>
        <w:suppressAutoHyphens/>
        <w:autoSpaceDN w:val="0"/>
        <w:textAlignment w:val="baseline"/>
        <w:rPr>
          <w:color w:val="000000"/>
        </w:rPr>
      </w:pPr>
      <w:r w:rsidRPr="00DE135F">
        <w:rPr>
          <w:color w:val="000000"/>
        </w:rPr>
        <w:t>Water sports</w:t>
      </w:r>
      <w:r w:rsidR="00DE135F" w:rsidRPr="00DE135F">
        <w:rPr>
          <w:color w:val="000000"/>
        </w:rPr>
        <w:t xml:space="preserve"> - </w:t>
      </w:r>
      <w:r w:rsidR="00DC149A">
        <w:rPr>
          <w:color w:val="000000"/>
        </w:rPr>
        <w:t>c</w:t>
      </w:r>
      <w:r w:rsidR="00DE135F" w:rsidRPr="00DE135F">
        <w:rPr>
          <w:color w:val="000000"/>
        </w:rPr>
        <w:t>anoeing/</w:t>
      </w:r>
      <w:r w:rsidR="00DC149A">
        <w:rPr>
          <w:color w:val="000000"/>
        </w:rPr>
        <w:t>k</w:t>
      </w:r>
      <w:r w:rsidR="00DE135F" w:rsidRPr="00DE135F">
        <w:rPr>
          <w:color w:val="000000"/>
        </w:rPr>
        <w:t>ayaking</w:t>
      </w:r>
      <w:r w:rsidR="00DC149A">
        <w:rPr>
          <w:color w:val="000000"/>
        </w:rPr>
        <w:t>.</w:t>
      </w:r>
    </w:p>
    <w:p w14:paraId="7B1E4B3C" w14:textId="5DC7F14B" w:rsidR="00DE135F" w:rsidRPr="00DE135F" w:rsidRDefault="00397A78" w:rsidP="00DE135F">
      <w:pPr>
        <w:keepNext/>
        <w:numPr>
          <w:ilvl w:val="0"/>
          <w:numId w:val="47"/>
        </w:numPr>
        <w:suppressAutoHyphens/>
        <w:autoSpaceDN w:val="0"/>
        <w:textAlignment w:val="baseline"/>
        <w:rPr>
          <w:color w:val="000000"/>
        </w:rPr>
      </w:pPr>
      <w:r w:rsidRPr="00DE135F">
        <w:rPr>
          <w:color w:val="000000"/>
        </w:rPr>
        <w:t>Water sports</w:t>
      </w:r>
      <w:r w:rsidR="00DE135F" w:rsidRPr="00DE135F">
        <w:rPr>
          <w:color w:val="000000"/>
        </w:rPr>
        <w:t xml:space="preserve"> - </w:t>
      </w:r>
      <w:r w:rsidR="00DC149A">
        <w:rPr>
          <w:color w:val="000000"/>
        </w:rPr>
        <w:t>r</w:t>
      </w:r>
      <w:r w:rsidR="00DE135F" w:rsidRPr="00DE135F">
        <w:rPr>
          <w:color w:val="000000"/>
        </w:rPr>
        <w:t>afting or improvised rafting</w:t>
      </w:r>
      <w:r w:rsidR="00DC149A">
        <w:rPr>
          <w:color w:val="000000"/>
        </w:rPr>
        <w:t>.</w:t>
      </w:r>
    </w:p>
    <w:p w14:paraId="543939A0" w14:textId="3208B987" w:rsidR="00DE135F" w:rsidRPr="00DE135F" w:rsidRDefault="00397A78" w:rsidP="00DE135F">
      <w:pPr>
        <w:keepNext/>
        <w:numPr>
          <w:ilvl w:val="0"/>
          <w:numId w:val="47"/>
        </w:numPr>
        <w:suppressAutoHyphens/>
        <w:autoSpaceDN w:val="0"/>
        <w:textAlignment w:val="baseline"/>
        <w:rPr>
          <w:color w:val="000000"/>
        </w:rPr>
      </w:pPr>
      <w:r w:rsidRPr="00DE135F">
        <w:rPr>
          <w:color w:val="000000"/>
        </w:rPr>
        <w:t>Water sports</w:t>
      </w:r>
      <w:r w:rsidR="00DC149A">
        <w:rPr>
          <w:color w:val="000000"/>
        </w:rPr>
        <w:t xml:space="preserve"> - r</w:t>
      </w:r>
      <w:r w:rsidR="00DE135F" w:rsidRPr="00DE135F">
        <w:rPr>
          <w:color w:val="000000"/>
        </w:rPr>
        <w:t>owing</w:t>
      </w:r>
      <w:r w:rsidR="00DC149A">
        <w:rPr>
          <w:color w:val="000000"/>
        </w:rPr>
        <w:t>.</w:t>
      </w:r>
    </w:p>
    <w:p w14:paraId="3264A0A4" w14:textId="76D01C45" w:rsidR="00DE135F" w:rsidRPr="00DE135F" w:rsidRDefault="00397A78" w:rsidP="00DE135F">
      <w:pPr>
        <w:keepNext/>
        <w:numPr>
          <w:ilvl w:val="0"/>
          <w:numId w:val="47"/>
        </w:numPr>
        <w:suppressAutoHyphens/>
        <w:autoSpaceDN w:val="0"/>
        <w:textAlignment w:val="baseline"/>
        <w:rPr>
          <w:color w:val="000000"/>
        </w:rPr>
      </w:pPr>
      <w:r w:rsidRPr="00DE135F">
        <w:rPr>
          <w:color w:val="000000"/>
        </w:rPr>
        <w:t>Water sports</w:t>
      </w:r>
      <w:r w:rsidR="00DE135F" w:rsidRPr="00DE135F">
        <w:rPr>
          <w:color w:val="000000"/>
        </w:rPr>
        <w:t xml:space="preserve"> - </w:t>
      </w:r>
      <w:r w:rsidR="00DC149A">
        <w:rPr>
          <w:color w:val="000000"/>
        </w:rPr>
        <w:t>s</w:t>
      </w:r>
      <w:r w:rsidR="00DE135F" w:rsidRPr="00DE135F">
        <w:rPr>
          <w:color w:val="000000"/>
        </w:rPr>
        <w:t>ailing/windsurfing/kite surfing</w:t>
      </w:r>
      <w:r w:rsidR="00DC149A">
        <w:rPr>
          <w:color w:val="000000"/>
        </w:rPr>
        <w:t>.</w:t>
      </w:r>
    </w:p>
    <w:p w14:paraId="59739489" w14:textId="7018534E" w:rsidR="00DE135F" w:rsidRPr="00DE135F" w:rsidRDefault="00397A78" w:rsidP="00DE135F">
      <w:pPr>
        <w:numPr>
          <w:ilvl w:val="0"/>
          <w:numId w:val="47"/>
        </w:numPr>
        <w:suppressAutoHyphens/>
        <w:autoSpaceDN w:val="0"/>
        <w:textAlignment w:val="baseline"/>
        <w:rPr>
          <w:color w:val="000000"/>
        </w:rPr>
      </w:pPr>
      <w:r w:rsidRPr="00DE135F">
        <w:rPr>
          <w:color w:val="000000"/>
        </w:rPr>
        <w:t>Water sports</w:t>
      </w:r>
      <w:r w:rsidR="00DC149A">
        <w:rPr>
          <w:color w:val="000000"/>
        </w:rPr>
        <w:t xml:space="preserve"> - s</w:t>
      </w:r>
      <w:r w:rsidR="00DE135F" w:rsidRPr="00DE135F">
        <w:rPr>
          <w:color w:val="000000"/>
        </w:rPr>
        <w:t>urfing</w:t>
      </w:r>
      <w:r w:rsidR="00CD37F6">
        <w:rPr>
          <w:color w:val="000000"/>
        </w:rPr>
        <w:t>.</w:t>
      </w:r>
    </w:p>
    <w:p w14:paraId="42162742" w14:textId="77777777" w:rsidR="00DE135F" w:rsidRPr="00DE135F" w:rsidRDefault="00DE135F" w:rsidP="00DE135F">
      <w:pPr>
        <w:suppressAutoHyphens/>
        <w:autoSpaceDN w:val="0"/>
        <w:textAlignment w:val="baseline"/>
      </w:pPr>
    </w:p>
    <w:p w14:paraId="66ECE07F" w14:textId="79632E43" w:rsidR="00DE135F" w:rsidRDefault="00DE135F" w:rsidP="00DE135F">
      <w:pPr>
        <w:keepNext/>
        <w:suppressAutoHyphens/>
        <w:autoSpaceDN w:val="0"/>
        <w:textAlignment w:val="baseline"/>
      </w:pPr>
      <w:r w:rsidRPr="00DE135F">
        <w:t xml:space="preserve">Remote or hazardous locations </w:t>
      </w:r>
      <w:r w:rsidRPr="00DE135F">
        <w:rPr>
          <w:color w:val="FF0000"/>
        </w:rPr>
        <w:t>may</w:t>
      </w:r>
      <w:r w:rsidRPr="00DE135F">
        <w:t xml:space="preserve"> include:</w:t>
      </w:r>
    </w:p>
    <w:p w14:paraId="6CF2B60D" w14:textId="77777777" w:rsidR="00CD37F6" w:rsidRPr="00DE135F" w:rsidRDefault="00CD37F6" w:rsidP="00DE135F">
      <w:pPr>
        <w:keepNext/>
        <w:suppressAutoHyphens/>
        <w:autoSpaceDN w:val="0"/>
        <w:textAlignment w:val="baseline"/>
      </w:pPr>
    </w:p>
    <w:p w14:paraId="286D59F4" w14:textId="7EF364FB" w:rsidR="00DE135F" w:rsidRPr="00DE135F" w:rsidRDefault="00DE135F" w:rsidP="00DE135F">
      <w:pPr>
        <w:keepNext/>
        <w:numPr>
          <w:ilvl w:val="0"/>
          <w:numId w:val="47"/>
        </w:numPr>
        <w:suppressAutoHyphens/>
        <w:autoSpaceDN w:val="0"/>
        <w:textAlignment w:val="baseline"/>
        <w:rPr>
          <w:color w:val="000000"/>
        </w:rPr>
      </w:pPr>
      <w:r w:rsidRPr="00DE135F">
        <w:rPr>
          <w:color w:val="000000"/>
        </w:rPr>
        <w:t>areas over 600m</w:t>
      </w:r>
      <w:r w:rsidR="00DC149A">
        <w:rPr>
          <w:color w:val="000000"/>
        </w:rPr>
        <w:t>.</w:t>
      </w:r>
    </w:p>
    <w:p w14:paraId="0620BC1D" w14:textId="7B41231F" w:rsidR="00DE135F" w:rsidRPr="00DE135F" w:rsidRDefault="00DE135F" w:rsidP="00DE135F">
      <w:pPr>
        <w:keepNext/>
        <w:numPr>
          <w:ilvl w:val="0"/>
          <w:numId w:val="47"/>
        </w:numPr>
        <w:suppressAutoHyphens/>
        <w:autoSpaceDN w:val="0"/>
        <w:textAlignment w:val="baseline"/>
        <w:rPr>
          <w:color w:val="000000"/>
        </w:rPr>
      </w:pPr>
      <w:r w:rsidRPr="00DE135F">
        <w:rPr>
          <w:color w:val="000000"/>
        </w:rPr>
        <w:t xml:space="preserve">areas more than 30 </w:t>
      </w:r>
      <w:r w:rsidR="00397A78" w:rsidRPr="00DE135F">
        <w:rPr>
          <w:color w:val="000000"/>
        </w:rPr>
        <w:t>minutes’ walk</w:t>
      </w:r>
      <w:r w:rsidRPr="00DE135F">
        <w:rPr>
          <w:color w:val="000000"/>
        </w:rPr>
        <w:t xml:space="preserve"> from a road or refuge</w:t>
      </w:r>
      <w:r w:rsidR="00DC149A">
        <w:rPr>
          <w:color w:val="000000"/>
        </w:rPr>
        <w:t>.</w:t>
      </w:r>
    </w:p>
    <w:p w14:paraId="30DD492D" w14:textId="479C5815" w:rsidR="00DE135F" w:rsidRPr="00DE135F" w:rsidRDefault="00DE135F" w:rsidP="00DE135F">
      <w:pPr>
        <w:keepNext/>
        <w:numPr>
          <w:ilvl w:val="0"/>
          <w:numId w:val="47"/>
        </w:numPr>
        <w:suppressAutoHyphens/>
        <w:autoSpaceDN w:val="0"/>
        <w:textAlignment w:val="baseline"/>
      </w:pPr>
      <w:r w:rsidRPr="00DE135F">
        <w:t>significant water hazards (e.g. fast rivers and/or deep water)</w:t>
      </w:r>
      <w:r w:rsidR="00DC149A">
        <w:t>.</w:t>
      </w:r>
    </w:p>
    <w:p w14:paraId="344D165F" w14:textId="2044D3F7" w:rsidR="00DE135F" w:rsidRPr="00DE135F" w:rsidRDefault="00DE135F" w:rsidP="00DE135F">
      <w:pPr>
        <w:keepNext/>
        <w:numPr>
          <w:ilvl w:val="0"/>
          <w:numId w:val="47"/>
        </w:numPr>
        <w:suppressAutoHyphens/>
        <w:autoSpaceDN w:val="0"/>
        <w:textAlignment w:val="baseline"/>
      </w:pPr>
      <w:r w:rsidRPr="00DE135F">
        <w:t>coastal areas with significant surf and/or tidal hazards</w:t>
      </w:r>
      <w:r w:rsidR="00DC149A">
        <w:t>.</w:t>
      </w:r>
    </w:p>
    <w:p w14:paraId="0C5FF7E2" w14:textId="70D400C7" w:rsidR="00DE135F" w:rsidRPr="00DE135F" w:rsidRDefault="00DE135F" w:rsidP="00DE135F">
      <w:pPr>
        <w:keepNext/>
        <w:numPr>
          <w:ilvl w:val="0"/>
          <w:numId w:val="47"/>
        </w:numPr>
        <w:suppressAutoHyphens/>
        <w:autoSpaceDN w:val="0"/>
        <w:textAlignment w:val="baseline"/>
      </w:pPr>
      <w:r w:rsidRPr="00DE135F">
        <w:t>hazardous quarries</w:t>
      </w:r>
      <w:r w:rsidR="00DC149A">
        <w:t>.</w:t>
      </w:r>
    </w:p>
    <w:p w14:paraId="58B54383" w14:textId="6F679F51" w:rsidR="00DE135F" w:rsidRPr="00DE135F" w:rsidRDefault="00DE135F" w:rsidP="00DE135F">
      <w:pPr>
        <w:numPr>
          <w:ilvl w:val="0"/>
          <w:numId w:val="47"/>
        </w:numPr>
        <w:suppressAutoHyphens/>
        <w:autoSpaceDN w:val="0"/>
        <w:textAlignment w:val="baseline"/>
        <w:rPr>
          <w:color w:val="000000"/>
        </w:rPr>
      </w:pPr>
      <w:r w:rsidRPr="00DE135F">
        <w:rPr>
          <w:color w:val="000000"/>
        </w:rPr>
        <w:t>steep terrain</w:t>
      </w:r>
      <w:r w:rsidR="00CD37F6">
        <w:rPr>
          <w:color w:val="000000"/>
        </w:rPr>
        <w:t>.</w:t>
      </w:r>
    </w:p>
    <w:p w14:paraId="3CEBCB16" w14:textId="77777777" w:rsidR="00DE135F" w:rsidRPr="00DE135F" w:rsidRDefault="00DE135F" w:rsidP="00DE135F">
      <w:pPr>
        <w:suppressAutoHyphens/>
        <w:autoSpaceDN w:val="0"/>
        <w:textAlignment w:val="baseline"/>
      </w:pPr>
    </w:p>
    <w:p w14:paraId="3CDAE44F" w14:textId="102EB49A" w:rsidR="00DE135F" w:rsidRPr="00DE135F" w:rsidRDefault="00DE135F" w:rsidP="00DE135F">
      <w:pPr>
        <w:suppressAutoHyphens/>
        <w:autoSpaceDN w:val="0"/>
        <w:textAlignment w:val="baseline"/>
      </w:pPr>
      <w:r w:rsidRPr="00DE135F">
        <w:rPr>
          <w:bCs/>
        </w:rPr>
        <w:t xml:space="preserve">These lists are </w:t>
      </w:r>
      <w:r w:rsidRPr="00DE135F">
        <w:rPr>
          <w:bCs/>
          <w:color w:val="FF0000"/>
          <w:u w:val="single"/>
        </w:rPr>
        <w:t>not exhaustive</w:t>
      </w:r>
      <w:r w:rsidRPr="00DE135F">
        <w:rPr>
          <w:bCs/>
        </w:rPr>
        <w:t>: if in doubt</w:t>
      </w:r>
      <w:r w:rsidR="00DC149A">
        <w:rPr>
          <w:bCs/>
        </w:rPr>
        <w:t>,</w:t>
      </w:r>
      <w:r w:rsidRPr="00DE135F">
        <w:rPr>
          <w:bCs/>
        </w:rPr>
        <w:t xml:space="preserve"> advice should be obtained from the</w:t>
      </w:r>
      <w:r>
        <w:rPr>
          <w:rFonts w:cs="Arial"/>
        </w:rPr>
        <w:t xml:space="preserve"> </w:t>
      </w:r>
      <w:r w:rsidRPr="00DE135F">
        <w:rPr>
          <w:rFonts w:cs="Arial"/>
        </w:rPr>
        <w:t>Educational</w:t>
      </w:r>
      <w:r w:rsidRPr="00DE135F">
        <w:rPr>
          <w:bCs/>
        </w:rPr>
        <w:t xml:space="preserve"> Visits Advisory Service.</w:t>
      </w:r>
    </w:p>
    <w:p w14:paraId="347571F5" w14:textId="77777777" w:rsidR="00DE135F" w:rsidRDefault="00DE135F" w:rsidP="00C61834">
      <w:pPr>
        <w:jc w:val="both"/>
        <w:rPr>
          <w:rFonts w:ascii="ArialMT" w:hAnsi="ArialMT" w:cs="ArialMT"/>
          <w:color w:val="000000"/>
          <w:lang w:val="en-US"/>
        </w:rPr>
      </w:pPr>
    </w:p>
    <w:p w14:paraId="18A193E1" w14:textId="77777777" w:rsidR="00DE135F" w:rsidRDefault="00DE135F" w:rsidP="00C61834">
      <w:pPr>
        <w:jc w:val="both"/>
        <w:rPr>
          <w:rFonts w:ascii="ArialMT" w:hAnsi="ArialMT" w:cs="ArialMT"/>
          <w:color w:val="000000"/>
          <w:lang w:val="en-US"/>
        </w:rPr>
      </w:pPr>
    </w:p>
    <w:p w14:paraId="09B2EA58" w14:textId="77777777" w:rsidR="00DE135F" w:rsidRDefault="00DE135F" w:rsidP="00C61834">
      <w:pPr>
        <w:jc w:val="both"/>
        <w:rPr>
          <w:rFonts w:ascii="ArialMT" w:hAnsi="ArialMT" w:cs="ArialMT"/>
          <w:color w:val="000000"/>
          <w:lang w:val="en-US"/>
        </w:rPr>
      </w:pPr>
    </w:p>
    <w:p w14:paraId="2FD4F003" w14:textId="77777777" w:rsidR="00DE135F" w:rsidRDefault="00DE135F" w:rsidP="00C61834">
      <w:pPr>
        <w:jc w:val="both"/>
        <w:rPr>
          <w:rFonts w:ascii="ArialMT" w:hAnsi="ArialMT" w:cs="ArialMT"/>
          <w:color w:val="000000"/>
          <w:lang w:val="en-US"/>
        </w:rPr>
      </w:pPr>
    </w:p>
    <w:p w14:paraId="170865DB" w14:textId="77777777" w:rsidR="00DE135F" w:rsidRDefault="00DE135F" w:rsidP="00C61834">
      <w:pPr>
        <w:jc w:val="both"/>
        <w:rPr>
          <w:rFonts w:ascii="ArialMT" w:hAnsi="ArialMT" w:cs="ArialMT"/>
          <w:color w:val="000000"/>
          <w:lang w:val="en-US"/>
        </w:rPr>
      </w:pPr>
    </w:p>
    <w:p w14:paraId="38382FF7" w14:textId="77777777" w:rsidR="00DE135F" w:rsidRPr="00C61834" w:rsidRDefault="00DE135F" w:rsidP="00C61834">
      <w:pPr>
        <w:jc w:val="both"/>
        <w:rPr>
          <w:rFonts w:cs="Arial"/>
          <w:szCs w:val="22"/>
        </w:rPr>
      </w:pPr>
    </w:p>
    <w:sectPr w:rsidR="00DE135F" w:rsidRPr="00C61834" w:rsidSect="00823206">
      <w:headerReference w:type="even" r:id="rId55"/>
      <w:headerReference w:type="default" r:id="rId56"/>
      <w:footerReference w:type="even" r:id="rId57"/>
      <w:footerReference w:type="default" r:id="rId58"/>
      <w:headerReference w:type="first" r:id="rId59"/>
      <w:footerReference w:type="first" r:id="rId60"/>
      <w:pgSz w:w="11906" w:h="16838"/>
      <w:pgMar w:top="458" w:right="851" w:bottom="102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0D420" w14:textId="77777777" w:rsidR="00073394" w:rsidRDefault="00073394">
      <w:r>
        <w:separator/>
      </w:r>
    </w:p>
  </w:endnote>
  <w:endnote w:type="continuationSeparator" w:id="0">
    <w:p w14:paraId="755A8666" w14:textId="77777777" w:rsidR="00073394" w:rsidRDefault="00073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4D607" w14:textId="77777777" w:rsidR="00073394" w:rsidRDefault="00073394" w:rsidP="00FB68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63C2F5" w14:textId="77777777" w:rsidR="00073394" w:rsidRDefault="00073394" w:rsidP="003651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C67EE" w14:textId="5F47480F" w:rsidR="00073394" w:rsidRDefault="00073394">
    <w:pPr>
      <w:pStyle w:val="Footer"/>
      <w:jc w:val="center"/>
      <w:rPr>
        <w:rFonts w:cs="Arial"/>
        <w:noProof/>
        <w:sz w:val="20"/>
        <w:szCs w:val="20"/>
      </w:rPr>
    </w:pPr>
    <w:r w:rsidRPr="00C91D06">
      <w:rPr>
        <w:rFonts w:cs="Arial"/>
        <w:sz w:val="20"/>
        <w:szCs w:val="20"/>
      </w:rPr>
      <w:fldChar w:fldCharType="begin"/>
    </w:r>
    <w:r w:rsidRPr="00C91D06">
      <w:rPr>
        <w:rFonts w:cs="Arial"/>
        <w:sz w:val="20"/>
        <w:szCs w:val="20"/>
      </w:rPr>
      <w:instrText xml:space="preserve"> PAGE   \* MERGEFORMAT </w:instrText>
    </w:r>
    <w:r w:rsidRPr="00C91D06">
      <w:rPr>
        <w:rFonts w:cs="Arial"/>
        <w:sz w:val="20"/>
        <w:szCs w:val="20"/>
      </w:rPr>
      <w:fldChar w:fldCharType="separate"/>
    </w:r>
    <w:r w:rsidR="00700543">
      <w:rPr>
        <w:rFonts w:cs="Arial"/>
        <w:noProof/>
        <w:sz w:val="20"/>
        <w:szCs w:val="20"/>
      </w:rPr>
      <w:t>2</w:t>
    </w:r>
    <w:r w:rsidRPr="00C91D06">
      <w:rPr>
        <w:rFonts w:cs="Arial"/>
        <w:noProof/>
        <w:sz w:val="20"/>
        <w:szCs w:val="20"/>
      </w:rPr>
      <w:fldChar w:fldCharType="end"/>
    </w:r>
  </w:p>
  <w:p w14:paraId="78BA6E03" w14:textId="2A469E6A" w:rsidR="00073394" w:rsidRPr="00C91D06" w:rsidRDefault="00A86974" w:rsidP="00C91D06">
    <w:pPr>
      <w:pStyle w:val="Footer"/>
      <w:tabs>
        <w:tab w:val="clear" w:pos="8640"/>
        <w:tab w:val="right" w:pos="10204"/>
      </w:tabs>
      <w:rPr>
        <w:rFonts w:cs="Arial"/>
        <w:sz w:val="20"/>
        <w:szCs w:val="20"/>
      </w:rPr>
    </w:pPr>
    <w:r>
      <w:rPr>
        <w:rFonts w:cs="Arial"/>
        <w:noProof/>
        <w:sz w:val="18"/>
        <w:szCs w:val="18"/>
      </w:rPr>
      <w:t xml:space="preserve">O drive /H+S/CCC outdoor  </w:t>
    </w:r>
    <w:r w:rsidR="00073394">
      <w:rPr>
        <w:rFonts w:cs="Arial"/>
        <w:noProof/>
        <w:sz w:val="18"/>
        <w:szCs w:val="18"/>
      </w:rPr>
      <w:t xml:space="preserve">Corporate Health </w:t>
    </w:r>
    <w:r w:rsidR="00DC149A">
      <w:rPr>
        <w:rFonts w:cs="Arial"/>
        <w:noProof/>
        <w:sz w:val="18"/>
        <w:szCs w:val="18"/>
      </w:rPr>
      <w:t>and</w:t>
    </w:r>
    <w:r w:rsidR="00073394">
      <w:rPr>
        <w:rFonts w:cs="Arial"/>
        <w:noProof/>
        <w:sz w:val="18"/>
        <w:szCs w:val="18"/>
      </w:rPr>
      <w:t xml:space="preserve"> Safety</w:t>
    </w:r>
    <w:r w:rsidR="00871372">
      <w:rPr>
        <w:rFonts w:cs="Arial"/>
        <w:noProof/>
        <w:sz w:val="18"/>
        <w:szCs w:val="18"/>
      </w:rPr>
      <w:t xml:space="preserve"> </w:t>
    </w:r>
    <w:r w:rsidR="00073394">
      <w:rPr>
        <w:rFonts w:cs="Arial"/>
        <w:noProof/>
        <w:sz w:val="20"/>
        <w:szCs w:val="20"/>
      </w:rPr>
      <w:tab/>
    </w:r>
    <w:r w:rsidR="00073394" w:rsidRPr="00C91D06">
      <w:rPr>
        <w:rFonts w:cs="Arial"/>
        <w:noProof/>
        <w:sz w:val="18"/>
        <w:szCs w:val="18"/>
      </w:rPr>
      <w:t>January 2022</w:t>
    </w:r>
  </w:p>
  <w:p w14:paraId="0B62D0AE" w14:textId="472D9A7C" w:rsidR="00073394" w:rsidRPr="00311C6D" w:rsidRDefault="00073394" w:rsidP="008379C3">
    <w:pPr>
      <w:pStyle w:val="Footer"/>
      <w:ind w:right="360"/>
      <w:rPr>
        <w:rFonts w:cs="Arial"/>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14F49" w14:textId="77777777" w:rsidR="00A86974" w:rsidRDefault="00A86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B1B17" w14:textId="77777777" w:rsidR="00073394" w:rsidRDefault="00073394">
      <w:r>
        <w:separator/>
      </w:r>
    </w:p>
  </w:footnote>
  <w:footnote w:type="continuationSeparator" w:id="0">
    <w:p w14:paraId="4FBA9E51" w14:textId="77777777" w:rsidR="00073394" w:rsidRDefault="000733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34542" w14:textId="77777777" w:rsidR="00A86974" w:rsidRDefault="00A869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2E2C8" w14:textId="77777777" w:rsidR="00A86974" w:rsidRDefault="00A869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193F4" w14:textId="0718170A" w:rsidR="00073394" w:rsidRDefault="00073394" w:rsidP="00823206">
    <w:pPr>
      <w:pStyle w:val="Header"/>
      <w:tabs>
        <w:tab w:val="clear" w:pos="4320"/>
        <w:tab w:val="clear" w:pos="8640"/>
        <w:tab w:val="right" w:pos="10204"/>
      </w:tabs>
    </w:pPr>
    <w:r>
      <w:rPr>
        <w:noProof/>
        <w:lang w:eastAsia="en-GB"/>
      </w:rPr>
      <w:drawing>
        <wp:inline distT="0" distB="0" distL="0" distR="0" wp14:anchorId="50951EE2" wp14:editId="4C3E24D7">
          <wp:extent cx="1247775" cy="733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733425"/>
                  </a:xfrm>
                  <a:prstGeom prst="rect">
                    <a:avLst/>
                  </a:prstGeom>
                  <a:noFill/>
                  <a:ln>
                    <a:noFill/>
                  </a:ln>
                </pic:spPr>
              </pic:pic>
            </a:graphicData>
          </a:graphic>
        </wp:inline>
      </w:drawing>
    </w:r>
    <w:r>
      <w:tab/>
    </w:r>
    <w:r>
      <w:rPr>
        <w:noProof/>
        <w:lang w:eastAsia="en-GB"/>
      </w:rPr>
      <w:drawing>
        <wp:inline distT="0" distB="0" distL="0" distR="0" wp14:anchorId="3BF78F21" wp14:editId="3440256B">
          <wp:extent cx="857250" cy="790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0" cy="790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4882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2E427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F92768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A4AD9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C22BD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6602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75C89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6C519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10139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096C5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FA0F17"/>
    <w:multiLevelType w:val="hybridMultilevel"/>
    <w:tmpl w:val="285A61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8D0609"/>
    <w:multiLevelType w:val="hybridMultilevel"/>
    <w:tmpl w:val="8ADA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8A1AD4"/>
    <w:multiLevelType w:val="hybridMultilevel"/>
    <w:tmpl w:val="BDBC4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3F3C96"/>
    <w:multiLevelType w:val="hybridMultilevel"/>
    <w:tmpl w:val="E95C17EA"/>
    <w:lvl w:ilvl="0" w:tplc="7B5AA65C">
      <w:start w:val="1"/>
      <w:numFmt w:val="bullet"/>
      <w:lvlText w:val=""/>
      <w:lvlJc w:val="left"/>
      <w:pPr>
        <w:tabs>
          <w:tab w:val="num" w:pos="397"/>
        </w:tabs>
        <w:ind w:left="1021" w:hanging="1021"/>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24D36C1"/>
    <w:multiLevelType w:val="hybridMultilevel"/>
    <w:tmpl w:val="7C369C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8605B93"/>
    <w:multiLevelType w:val="hybridMultilevel"/>
    <w:tmpl w:val="BE822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0D1589"/>
    <w:multiLevelType w:val="hybridMultilevel"/>
    <w:tmpl w:val="763A33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AB70EC9"/>
    <w:multiLevelType w:val="hybridMultilevel"/>
    <w:tmpl w:val="E92A8C5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283C4926"/>
    <w:multiLevelType w:val="hybridMultilevel"/>
    <w:tmpl w:val="1C08A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9D32F9"/>
    <w:multiLevelType w:val="hybridMultilevel"/>
    <w:tmpl w:val="416664C2"/>
    <w:lvl w:ilvl="0" w:tplc="E206BAD6">
      <w:start w:val="1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9B06E89"/>
    <w:multiLevelType w:val="hybridMultilevel"/>
    <w:tmpl w:val="8C227E8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1" w15:restartNumberingAfterBreak="0">
    <w:nsid w:val="31D62739"/>
    <w:multiLevelType w:val="hybridMultilevel"/>
    <w:tmpl w:val="EFF07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304FC7"/>
    <w:multiLevelType w:val="hybridMultilevel"/>
    <w:tmpl w:val="B5DA0FD2"/>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47771389"/>
    <w:multiLevelType w:val="multilevel"/>
    <w:tmpl w:val="00000002"/>
    <w:name w:val="HTML-List2"/>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4777138A"/>
    <w:multiLevelType w:val="multilevel"/>
    <w:tmpl w:val="00000003"/>
    <w:name w:val="HTML-List3"/>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4A2821A7"/>
    <w:multiLevelType w:val="hybridMultilevel"/>
    <w:tmpl w:val="8B5A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B2E1F"/>
    <w:multiLevelType w:val="hybridMultilevel"/>
    <w:tmpl w:val="508A0E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B71582"/>
    <w:multiLevelType w:val="hybridMultilevel"/>
    <w:tmpl w:val="A93834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DA4D76"/>
    <w:multiLevelType w:val="hybridMultilevel"/>
    <w:tmpl w:val="BC301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BC4C59"/>
    <w:multiLevelType w:val="hybridMultilevel"/>
    <w:tmpl w:val="2E3CFD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4785354"/>
    <w:multiLevelType w:val="hybridMultilevel"/>
    <w:tmpl w:val="04E41C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B15583"/>
    <w:multiLevelType w:val="singleLevel"/>
    <w:tmpl w:val="0E843F56"/>
    <w:lvl w:ilvl="0">
      <w:start w:val="1"/>
      <w:numFmt w:val="bullet"/>
      <w:lvlText w:val=""/>
      <w:lvlJc w:val="left"/>
      <w:pPr>
        <w:tabs>
          <w:tab w:val="num" w:pos="360"/>
        </w:tabs>
        <w:ind w:left="360" w:hanging="360"/>
      </w:pPr>
      <w:rPr>
        <w:rFonts w:ascii="Symbol" w:hAnsi="Symbol" w:hint="default"/>
        <w:sz w:val="20"/>
      </w:rPr>
    </w:lvl>
  </w:abstractNum>
  <w:abstractNum w:abstractNumId="32" w15:restartNumberingAfterBreak="0">
    <w:nsid w:val="60B846B9"/>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25D5A1E"/>
    <w:multiLevelType w:val="hybridMultilevel"/>
    <w:tmpl w:val="11A69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187DD4"/>
    <w:multiLevelType w:val="multilevel"/>
    <w:tmpl w:val="56660D08"/>
    <w:lvl w:ilvl="0">
      <w:start w:val="1"/>
      <w:numFmt w:val="decimal"/>
      <w:pStyle w:val="MMTopic1"/>
      <w:suff w:val="space"/>
      <w:lvlText w:val="%1"/>
      <w:lvlJc w:val="left"/>
      <w:pPr>
        <w:tabs>
          <w:tab w:val="num" w:pos="360"/>
        </w:tabs>
        <w:ind w:left="0" w:firstLine="0"/>
      </w:pPr>
    </w:lvl>
    <w:lvl w:ilvl="1">
      <w:start w:val="1"/>
      <w:numFmt w:val="decimal"/>
      <w:pStyle w:val="MMTopic2"/>
      <w:suff w:val="space"/>
      <w:lvlText w:val="%1.%2"/>
      <w:lvlJc w:val="left"/>
      <w:pPr>
        <w:tabs>
          <w:tab w:val="num" w:pos="720"/>
        </w:tabs>
        <w:ind w:left="0" w:firstLine="0"/>
      </w:pPr>
    </w:lvl>
    <w:lvl w:ilvl="2">
      <w:start w:val="1"/>
      <w:numFmt w:val="decimal"/>
      <w:pStyle w:val="MMTopic3"/>
      <w:suff w:val="space"/>
      <w:lvlText w:val="%1.%2.%3"/>
      <w:lvlJc w:val="left"/>
      <w:pPr>
        <w:tabs>
          <w:tab w:val="num" w:pos="1080"/>
        </w:tabs>
        <w:ind w:left="0" w:firstLine="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B185073"/>
    <w:multiLevelType w:val="hybridMultilevel"/>
    <w:tmpl w:val="A8D481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805AB6"/>
    <w:multiLevelType w:val="hybridMultilevel"/>
    <w:tmpl w:val="6DF6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F85EE5"/>
    <w:multiLevelType w:val="hybridMultilevel"/>
    <w:tmpl w:val="D17AD6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12E4756"/>
    <w:multiLevelType w:val="hybridMultilevel"/>
    <w:tmpl w:val="95DED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C0549"/>
    <w:multiLevelType w:val="hybridMultilevel"/>
    <w:tmpl w:val="F6C6AB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4B4590"/>
    <w:multiLevelType w:val="hybridMultilevel"/>
    <w:tmpl w:val="CA3031E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73A85084"/>
    <w:multiLevelType w:val="hybridMultilevel"/>
    <w:tmpl w:val="375E94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354948"/>
    <w:multiLevelType w:val="hybridMultilevel"/>
    <w:tmpl w:val="28AA7D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6241AFA"/>
    <w:multiLevelType w:val="hybridMultilevel"/>
    <w:tmpl w:val="4300C7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6D64911"/>
    <w:multiLevelType w:val="hybridMultilevel"/>
    <w:tmpl w:val="9C9A3A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3A569B"/>
    <w:multiLevelType w:val="hybridMultilevel"/>
    <w:tmpl w:val="1DE662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B536870"/>
    <w:multiLevelType w:val="hybridMultilevel"/>
    <w:tmpl w:val="A4A6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D206B4"/>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num w:numId="1">
    <w:abstractNumId w:val="29"/>
  </w:num>
  <w:num w:numId="2">
    <w:abstractNumId w:val="42"/>
  </w:num>
  <w:num w:numId="3">
    <w:abstractNumId w:val="18"/>
  </w:num>
  <w:num w:numId="4">
    <w:abstractNumId w:val="40"/>
  </w:num>
  <w:num w:numId="5">
    <w:abstractNumId w:val="43"/>
  </w:num>
  <w:num w:numId="6">
    <w:abstractNumId w:val="10"/>
  </w:num>
  <w:num w:numId="7">
    <w:abstractNumId w:val="41"/>
  </w:num>
  <w:num w:numId="8">
    <w:abstractNumId w:val="30"/>
  </w:num>
  <w:num w:numId="9">
    <w:abstractNumId w:val="45"/>
  </w:num>
  <w:num w:numId="10">
    <w:abstractNumId w:val="22"/>
  </w:num>
  <w:num w:numId="11">
    <w:abstractNumId w:val="37"/>
  </w:num>
  <w:num w:numId="12">
    <w:abstractNumId w:val="25"/>
  </w:num>
  <w:num w:numId="13">
    <w:abstractNumId w:val="15"/>
  </w:num>
  <w:num w:numId="14">
    <w:abstractNumId w:val="20"/>
  </w:num>
  <w:num w:numId="15">
    <w:abstractNumId w:val="46"/>
  </w:num>
  <w:num w:numId="16">
    <w:abstractNumId w:val="34"/>
  </w:num>
  <w:num w:numId="17">
    <w:abstractNumId w:val="23"/>
  </w:num>
  <w:num w:numId="18">
    <w:abstractNumId w:val="24"/>
  </w:num>
  <w:num w:numId="19">
    <w:abstractNumId w:val="33"/>
  </w:num>
  <w:num w:numId="20">
    <w:abstractNumId w:val="16"/>
  </w:num>
  <w:num w:numId="21">
    <w:abstractNumId w:val="31"/>
  </w:num>
  <w:num w:numId="22">
    <w:abstractNumId w:val="47"/>
  </w:num>
  <w:num w:numId="23">
    <w:abstractNumId w:val="32"/>
  </w:num>
  <w:num w:numId="24">
    <w:abstractNumId w:val="28"/>
  </w:num>
  <w:num w:numId="25">
    <w:abstractNumId w:val="19"/>
  </w:num>
  <w:num w:numId="26">
    <w:abstractNumId w:val="39"/>
  </w:num>
  <w:num w:numId="27">
    <w:abstractNumId w:val="14"/>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35"/>
  </w:num>
  <w:num w:numId="40">
    <w:abstractNumId w:val="26"/>
  </w:num>
  <w:num w:numId="41">
    <w:abstractNumId w:val="27"/>
  </w:num>
  <w:num w:numId="42">
    <w:abstractNumId w:val="36"/>
  </w:num>
  <w:num w:numId="43">
    <w:abstractNumId w:val="44"/>
  </w:num>
  <w:num w:numId="44">
    <w:abstractNumId w:val="21"/>
  </w:num>
  <w:num w:numId="45">
    <w:abstractNumId w:val="12"/>
  </w:num>
  <w:num w:numId="46">
    <w:abstractNumId w:val="11"/>
  </w:num>
  <w:num w:numId="47">
    <w:abstractNumId w:val="13"/>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88F"/>
    <w:rsid w:val="00011F54"/>
    <w:rsid w:val="00016B52"/>
    <w:rsid w:val="000209A3"/>
    <w:rsid w:val="0002311D"/>
    <w:rsid w:val="00035F43"/>
    <w:rsid w:val="00054A77"/>
    <w:rsid w:val="0005745B"/>
    <w:rsid w:val="00073394"/>
    <w:rsid w:val="000747A8"/>
    <w:rsid w:val="00080924"/>
    <w:rsid w:val="0009175F"/>
    <w:rsid w:val="000B1A5F"/>
    <w:rsid w:val="000B2BB8"/>
    <w:rsid w:val="000B4375"/>
    <w:rsid w:val="000D23FC"/>
    <w:rsid w:val="000D4305"/>
    <w:rsid w:val="000E152B"/>
    <w:rsid w:val="000F5086"/>
    <w:rsid w:val="00100688"/>
    <w:rsid w:val="0011558F"/>
    <w:rsid w:val="0012323D"/>
    <w:rsid w:val="00137D2A"/>
    <w:rsid w:val="0015239A"/>
    <w:rsid w:val="00152606"/>
    <w:rsid w:val="00164BA4"/>
    <w:rsid w:val="00174840"/>
    <w:rsid w:val="001779E2"/>
    <w:rsid w:val="00181AC3"/>
    <w:rsid w:val="001847C1"/>
    <w:rsid w:val="001B2CDD"/>
    <w:rsid w:val="001B31EB"/>
    <w:rsid w:val="001C0E34"/>
    <w:rsid w:val="001D0A1F"/>
    <w:rsid w:val="001D7E1E"/>
    <w:rsid w:val="001F6A6C"/>
    <w:rsid w:val="002203A5"/>
    <w:rsid w:val="00235D72"/>
    <w:rsid w:val="002415CD"/>
    <w:rsid w:val="0028248C"/>
    <w:rsid w:val="00295E9B"/>
    <w:rsid w:val="00297583"/>
    <w:rsid w:val="002B2E0C"/>
    <w:rsid w:val="002B4445"/>
    <w:rsid w:val="002D485C"/>
    <w:rsid w:val="002F2E1C"/>
    <w:rsid w:val="003071C3"/>
    <w:rsid w:val="00307B4B"/>
    <w:rsid w:val="00310797"/>
    <w:rsid w:val="00311C6D"/>
    <w:rsid w:val="00320C1D"/>
    <w:rsid w:val="0032575C"/>
    <w:rsid w:val="00347408"/>
    <w:rsid w:val="00363FFA"/>
    <w:rsid w:val="00364087"/>
    <w:rsid w:val="00365126"/>
    <w:rsid w:val="0037641C"/>
    <w:rsid w:val="00395E96"/>
    <w:rsid w:val="00397A78"/>
    <w:rsid w:val="003A61D0"/>
    <w:rsid w:val="003B4A23"/>
    <w:rsid w:val="003D4511"/>
    <w:rsid w:val="0041029E"/>
    <w:rsid w:val="00417ED2"/>
    <w:rsid w:val="00451569"/>
    <w:rsid w:val="00470AA2"/>
    <w:rsid w:val="00483490"/>
    <w:rsid w:val="00483D3A"/>
    <w:rsid w:val="004E0B22"/>
    <w:rsid w:val="004E71AC"/>
    <w:rsid w:val="004F39ED"/>
    <w:rsid w:val="005061D9"/>
    <w:rsid w:val="005114D4"/>
    <w:rsid w:val="005242B4"/>
    <w:rsid w:val="005246B3"/>
    <w:rsid w:val="0052645C"/>
    <w:rsid w:val="005270BE"/>
    <w:rsid w:val="00546EB1"/>
    <w:rsid w:val="00563F98"/>
    <w:rsid w:val="00565D91"/>
    <w:rsid w:val="005731DF"/>
    <w:rsid w:val="005821D3"/>
    <w:rsid w:val="005A08F9"/>
    <w:rsid w:val="005A455A"/>
    <w:rsid w:val="005A756F"/>
    <w:rsid w:val="005B2FA0"/>
    <w:rsid w:val="005B32CF"/>
    <w:rsid w:val="005B5075"/>
    <w:rsid w:val="005B7E0E"/>
    <w:rsid w:val="005C4D73"/>
    <w:rsid w:val="005E1C7E"/>
    <w:rsid w:val="00605C19"/>
    <w:rsid w:val="00606B75"/>
    <w:rsid w:val="00607417"/>
    <w:rsid w:val="00644CB2"/>
    <w:rsid w:val="00655B9C"/>
    <w:rsid w:val="006621E7"/>
    <w:rsid w:val="00663BE7"/>
    <w:rsid w:val="00670019"/>
    <w:rsid w:val="00670708"/>
    <w:rsid w:val="006820DC"/>
    <w:rsid w:val="0069091C"/>
    <w:rsid w:val="006B1C05"/>
    <w:rsid w:val="006D46F5"/>
    <w:rsid w:val="006D7465"/>
    <w:rsid w:val="006E725A"/>
    <w:rsid w:val="006F39E7"/>
    <w:rsid w:val="006F3F69"/>
    <w:rsid w:val="006F7BB9"/>
    <w:rsid w:val="00700543"/>
    <w:rsid w:val="00701451"/>
    <w:rsid w:val="00702869"/>
    <w:rsid w:val="00746D6C"/>
    <w:rsid w:val="007474E2"/>
    <w:rsid w:val="00756672"/>
    <w:rsid w:val="007A5054"/>
    <w:rsid w:val="007B1D44"/>
    <w:rsid w:val="007C468A"/>
    <w:rsid w:val="007E2B58"/>
    <w:rsid w:val="007F3327"/>
    <w:rsid w:val="007F5A43"/>
    <w:rsid w:val="00803DCD"/>
    <w:rsid w:val="008052F8"/>
    <w:rsid w:val="00823206"/>
    <w:rsid w:val="008379C3"/>
    <w:rsid w:val="0084597F"/>
    <w:rsid w:val="008542A0"/>
    <w:rsid w:val="00863171"/>
    <w:rsid w:val="00871372"/>
    <w:rsid w:val="0087495C"/>
    <w:rsid w:val="00876149"/>
    <w:rsid w:val="0089337F"/>
    <w:rsid w:val="00893C58"/>
    <w:rsid w:val="00896EA5"/>
    <w:rsid w:val="008A2F4E"/>
    <w:rsid w:val="008A51B5"/>
    <w:rsid w:val="00907785"/>
    <w:rsid w:val="0090791C"/>
    <w:rsid w:val="0093483E"/>
    <w:rsid w:val="00934A4F"/>
    <w:rsid w:val="00954F96"/>
    <w:rsid w:val="00983873"/>
    <w:rsid w:val="009848D8"/>
    <w:rsid w:val="009C3D99"/>
    <w:rsid w:val="009C6456"/>
    <w:rsid w:val="009D6D0F"/>
    <w:rsid w:val="00A056DA"/>
    <w:rsid w:val="00A14DB8"/>
    <w:rsid w:val="00A27BBB"/>
    <w:rsid w:val="00A362A2"/>
    <w:rsid w:val="00A4565C"/>
    <w:rsid w:val="00A5468C"/>
    <w:rsid w:val="00A654FF"/>
    <w:rsid w:val="00A66BBE"/>
    <w:rsid w:val="00A70B52"/>
    <w:rsid w:val="00A74849"/>
    <w:rsid w:val="00A86974"/>
    <w:rsid w:val="00AB1689"/>
    <w:rsid w:val="00AD18A2"/>
    <w:rsid w:val="00AD2610"/>
    <w:rsid w:val="00AD601A"/>
    <w:rsid w:val="00AE1B0B"/>
    <w:rsid w:val="00AE4056"/>
    <w:rsid w:val="00AE618E"/>
    <w:rsid w:val="00AF689D"/>
    <w:rsid w:val="00B10300"/>
    <w:rsid w:val="00B103DB"/>
    <w:rsid w:val="00B32B2A"/>
    <w:rsid w:val="00B33686"/>
    <w:rsid w:val="00B40EC5"/>
    <w:rsid w:val="00B71634"/>
    <w:rsid w:val="00B75D84"/>
    <w:rsid w:val="00BA29D8"/>
    <w:rsid w:val="00BB3049"/>
    <w:rsid w:val="00BF26F3"/>
    <w:rsid w:val="00C035B5"/>
    <w:rsid w:val="00C05C39"/>
    <w:rsid w:val="00C07F72"/>
    <w:rsid w:val="00C15871"/>
    <w:rsid w:val="00C20E55"/>
    <w:rsid w:val="00C55D9A"/>
    <w:rsid w:val="00C61834"/>
    <w:rsid w:val="00C62110"/>
    <w:rsid w:val="00C91D06"/>
    <w:rsid w:val="00CB4B21"/>
    <w:rsid w:val="00CB4E43"/>
    <w:rsid w:val="00CC71A5"/>
    <w:rsid w:val="00CD1FFF"/>
    <w:rsid w:val="00CD37F6"/>
    <w:rsid w:val="00D0799C"/>
    <w:rsid w:val="00D303D0"/>
    <w:rsid w:val="00D37691"/>
    <w:rsid w:val="00D40AB0"/>
    <w:rsid w:val="00D60885"/>
    <w:rsid w:val="00D74B8D"/>
    <w:rsid w:val="00D81950"/>
    <w:rsid w:val="00D84524"/>
    <w:rsid w:val="00DA4B49"/>
    <w:rsid w:val="00DC149A"/>
    <w:rsid w:val="00DE135F"/>
    <w:rsid w:val="00DF418E"/>
    <w:rsid w:val="00DF7A55"/>
    <w:rsid w:val="00DF7E58"/>
    <w:rsid w:val="00E04A84"/>
    <w:rsid w:val="00E3251A"/>
    <w:rsid w:val="00E36071"/>
    <w:rsid w:val="00E360C8"/>
    <w:rsid w:val="00E40023"/>
    <w:rsid w:val="00E43C6D"/>
    <w:rsid w:val="00E674BD"/>
    <w:rsid w:val="00E869AE"/>
    <w:rsid w:val="00EA6552"/>
    <w:rsid w:val="00EE1CF1"/>
    <w:rsid w:val="00EE6BE7"/>
    <w:rsid w:val="00EF0265"/>
    <w:rsid w:val="00EF03EF"/>
    <w:rsid w:val="00F10F81"/>
    <w:rsid w:val="00F1128F"/>
    <w:rsid w:val="00F2588F"/>
    <w:rsid w:val="00F41D14"/>
    <w:rsid w:val="00F4283F"/>
    <w:rsid w:val="00F54B09"/>
    <w:rsid w:val="00F60AC3"/>
    <w:rsid w:val="00F70771"/>
    <w:rsid w:val="00F73994"/>
    <w:rsid w:val="00F874DA"/>
    <w:rsid w:val="00F94E98"/>
    <w:rsid w:val="00FA0B81"/>
    <w:rsid w:val="00FB685A"/>
    <w:rsid w:val="00FB6EF4"/>
    <w:rsid w:val="00FC13CD"/>
    <w:rsid w:val="00FE2DDD"/>
    <w:rsid w:val="00FE5769"/>
    <w:rsid w:val="00FF0D10"/>
    <w:rsid w:val="00FF40AD"/>
    <w:rsid w:val="00FF5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41"/>
    <o:shapelayout v:ext="edit">
      <o:idmap v:ext="edit" data="1"/>
    </o:shapelayout>
  </w:shapeDefaults>
  <w:decimalSymbol w:val="."/>
  <w:listSeparator w:val=","/>
  <w14:docId w14:val="65B4EF7D"/>
  <w15:chartTrackingRefBased/>
  <w15:docId w15:val="{BF22E59E-803B-4921-B0C7-E4B82173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55A"/>
    <w:rPr>
      <w:rFonts w:ascii="Arial" w:hAnsi="Arial"/>
      <w:sz w:val="22"/>
      <w:szCs w:val="24"/>
      <w:lang w:eastAsia="en-US"/>
    </w:rPr>
  </w:style>
  <w:style w:type="paragraph" w:styleId="Heading1">
    <w:name w:val="heading 1"/>
    <w:basedOn w:val="Normal"/>
    <w:next w:val="Normal"/>
    <w:qFormat/>
    <w:rsid w:val="00823206"/>
    <w:pPr>
      <w:keepNext/>
      <w:jc w:val="center"/>
      <w:outlineLvl w:val="0"/>
    </w:pPr>
    <w:rPr>
      <w:rFonts w:cs="Arial"/>
      <w:b/>
      <w:bCs/>
      <w:color w:val="007EA9"/>
      <w:sz w:val="36"/>
    </w:rPr>
  </w:style>
  <w:style w:type="paragraph" w:styleId="Heading2">
    <w:name w:val="heading 2"/>
    <w:basedOn w:val="Normal"/>
    <w:next w:val="Normal"/>
    <w:qFormat/>
    <w:rsid w:val="0015239A"/>
    <w:pPr>
      <w:keepNext/>
      <w:outlineLvl w:val="1"/>
    </w:pPr>
    <w:rPr>
      <w:rFonts w:cs="Arial"/>
      <w:b/>
      <w:bCs/>
      <w:color w:val="007EA9"/>
      <w:sz w:val="24"/>
    </w:rPr>
  </w:style>
  <w:style w:type="paragraph" w:styleId="Heading3">
    <w:name w:val="heading 3"/>
    <w:basedOn w:val="Normal"/>
    <w:next w:val="Normal"/>
    <w:qFormat/>
    <w:pPr>
      <w:keepNext/>
      <w:spacing w:before="56" w:after="113"/>
      <w:ind w:left="-5"/>
      <w:outlineLvl w:val="2"/>
    </w:pPr>
    <w:rPr>
      <w:rFonts w:cs="Arial"/>
      <w:b/>
      <w:bCs/>
    </w:rPr>
  </w:style>
  <w:style w:type="paragraph" w:styleId="Heading4">
    <w:name w:val="heading 4"/>
    <w:basedOn w:val="Normal"/>
    <w:next w:val="Normal"/>
    <w:qFormat/>
    <w:pPr>
      <w:keepNext/>
      <w:outlineLvl w:val="3"/>
    </w:pPr>
    <w:rPr>
      <w:rFonts w:cs="Arial"/>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cs="Arial"/>
      <w:b/>
      <w:bCs/>
      <w:color w:val="FF0000"/>
    </w:rPr>
  </w:style>
  <w:style w:type="paragraph" w:styleId="BodyText2">
    <w:name w:val="Body Text 2"/>
    <w:basedOn w:val="Normal"/>
    <w:semiHidden/>
    <w:pPr>
      <w:jc w:val="both"/>
    </w:pPr>
    <w:rPr>
      <w:rFonts w:cs="Arial"/>
      <w:b/>
      <w:bCs/>
    </w:rPr>
  </w:style>
  <w:style w:type="character" w:styleId="Hyperlink">
    <w:name w:val="Hyperlink"/>
    <w:rPr>
      <w:color w:val="0000FF"/>
      <w:u w:val="single"/>
    </w:rPr>
  </w:style>
  <w:style w:type="paragraph" w:styleId="BodyText3">
    <w:name w:val="Body Text 3"/>
    <w:basedOn w:val="Normal"/>
    <w:semiHidden/>
    <w:rPr>
      <w:rFonts w:cs="Arial"/>
    </w:rPr>
  </w:style>
  <w:style w:type="paragraph" w:styleId="BodyTextIndent">
    <w:name w:val="Body Text Indent"/>
    <w:basedOn w:val="Normal"/>
    <w:semiHidden/>
    <w:pPr>
      <w:ind w:left="1440" w:hanging="720"/>
    </w:pPr>
    <w:rPr>
      <w:rFonts w:cs="Arial"/>
    </w:rPr>
  </w:style>
  <w:style w:type="paragraph" w:styleId="BodyTextIndent2">
    <w:name w:val="Body Text Indent 2"/>
    <w:basedOn w:val="Normal"/>
    <w:semiHidden/>
    <w:pPr>
      <w:ind w:left="1440"/>
    </w:pPr>
    <w:rPr>
      <w:rFonts w:cs="Arial"/>
    </w:rPr>
  </w:style>
  <w:style w:type="paragraph" w:customStyle="1" w:styleId="MMTopic1">
    <w:name w:val="MM Topic 1"/>
    <w:basedOn w:val="Heading1"/>
    <w:pPr>
      <w:numPr>
        <w:numId w:val="16"/>
      </w:numPr>
      <w:tabs>
        <w:tab w:val="clear" w:pos="360"/>
      </w:tabs>
      <w:spacing w:before="240" w:after="60"/>
    </w:pPr>
    <w:rPr>
      <w:kern w:val="32"/>
      <w:sz w:val="32"/>
      <w:szCs w:val="32"/>
    </w:rPr>
  </w:style>
  <w:style w:type="paragraph" w:customStyle="1" w:styleId="MMTopic2">
    <w:name w:val="MM Topic 2"/>
    <w:basedOn w:val="Heading2"/>
    <w:pPr>
      <w:numPr>
        <w:ilvl w:val="1"/>
        <w:numId w:val="16"/>
      </w:numPr>
      <w:tabs>
        <w:tab w:val="clear" w:pos="720"/>
      </w:tabs>
      <w:spacing w:before="240" w:after="60"/>
    </w:pPr>
    <w:rPr>
      <w:i/>
      <w:iCs/>
      <w:szCs w:val="28"/>
    </w:rPr>
  </w:style>
  <w:style w:type="paragraph" w:customStyle="1" w:styleId="MMTopic3">
    <w:name w:val="MM Topic 3"/>
    <w:basedOn w:val="Heading3"/>
    <w:pPr>
      <w:numPr>
        <w:ilvl w:val="2"/>
        <w:numId w:val="16"/>
      </w:numPr>
      <w:tabs>
        <w:tab w:val="clear" w:pos="1080"/>
      </w:tabs>
      <w:spacing w:before="240" w:after="60"/>
    </w:pPr>
    <w:rPr>
      <w:sz w:val="26"/>
      <w:szCs w:val="26"/>
    </w:rPr>
  </w:style>
  <w:style w:type="paragraph" w:styleId="ListParagraph">
    <w:name w:val="List Paragraph"/>
    <w:basedOn w:val="Normal"/>
    <w:qFormat/>
    <w:pPr>
      <w:ind w:left="720"/>
    </w:pPr>
  </w:style>
  <w:style w:type="paragraph" w:styleId="Header">
    <w:name w:val="header"/>
    <w:basedOn w:val="Normal"/>
    <w:rsid w:val="00644CB2"/>
    <w:pPr>
      <w:tabs>
        <w:tab w:val="center" w:pos="4320"/>
        <w:tab w:val="right" w:pos="8640"/>
      </w:tabs>
    </w:pPr>
  </w:style>
  <w:style w:type="paragraph" w:styleId="Footer">
    <w:name w:val="footer"/>
    <w:basedOn w:val="Normal"/>
    <w:link w:val="FooterChar"/>
    <w:uiPriority w:val="99"/>
    <w:rsid w:val="00644CB2"/>
    <w:pPr>
      <w:tabs>
        <w:tab w:val="center" w:pos="4320"/>
        <w:tab w:val="right" w:pos="8640"/>
      </w:tabs>
    </w:pPr>
  </w:style>
  <w:style w:type="character" w:styleId="PageNumber">
    <w:name w:val="page number"/>
    <w:basedOn w:val="DefaultParagraphFont"/>
    <w:rsid w:val="00365126"/>
  </w:style>
  <w:style w:type="character" w:styleId="FollowedHyperlink">
    <w:name w:val="FollowedHyperlink"/>
    <w:rsid w:val="002B2E0C"/>
    <w:rPr>
      <w:color w:val="800080"/>
      <w:u w:val="single"/>
    </w:rPr>
  </w:style>
  <w:style w:type="paragraph" w:styleId="BalloonText">
    <w:name w:val="Balloon Text"/>
    <w:basedOn w:val="Normal"/>
    <w:link w:val="BalloonTextChar"/>
    <w:uiPriority w:val="99"/>
    <w:semiHidden/>
    <w:unhideWhenUsed/>
    <w:rsid w:val="005E1C7E"/>
    <w:rPr>
      <w:rFonts w:ascii="Tahoma" w:hAnsi="Tahoma" w:cs="Tahoma"/>
      <w:sz w:val="16"/>
      <w:szCs w:val="16"/>
    </w:rPr>
  </w:style>
  <w:style w:type="character" w:customStyle="1" w:styleId="BalloonTextChar">
    <w:name w:val="Balloon Text Char"/>
    <w:link w:val="BalloonText"/>
    <w:uiPriority w:val="99"/>
    <w:semiHidden/>
    <w:rsid w:val="005E1C7E"/>
    <w:rPr>
      <w:rFonts w:ascii="Tahoma" w:hAnsi="Tahoma" w:cs="Tahoma"/>
      <w:sz w:val="16"/>
      <w:szCs w:val="16"/>
      <w:lang w:eastAsia="en-US"/>
    </w:rPr>
  </w:style>
  <w:style w:type="character" w:styleId="CommentReference">
    <w:name w:val="annotation reference"/>
    <w:uiPriority w:val="99"/>
    <w:semiHidden/>
    <w:unhideWhenUsed/>
    <w:rsid w:val="00E04A84"/>
    <w:rPr>
      <w:sz w:val="16"/>
      <w:szCs w:val="16"/>
    </w:rPr>
  </w:style>
  <w:style w:type="paragraph" w:styleId="CommentText">
    <w:name w:val="annotation text"/>
    <w:basedOn w:val="Normal"/>
    <w:link w:val="CommentTextChar"/>
    <w:uiPriority w:val="99"/>
    <w:semiHidden/>
    <w:unhideWhenUsed/>
    <w:rsid w:val="00E04A84"/>
    <w:rPr>
      <w:sz w:val="20"/>
      <w:szCs w:val="20"/>
    </w:rPr>
  </w:style>
  <w:style w:type="character" w:customStyle="1" w:styleId="CommentTextChar">
    <w:name w:val="Comment Text Char"/>
    <w:link w:val="CommentText"/>
    <w:uiPriority w:val="99"/>
    <w:semiHidden/>
    <w:rsid w:val="00E04A84"/>
    <w:rPr>
      <w:lang w:eastAsia="en-US"/>
    </w:rPr>
  </w:style>
  <w:style w:type="paragraph" w:styleId="CommentSubject">
    <w:name w:val="annotation subject"/>
    <w:basedOn w:val="CommentText"/>
    <w:next w:val="CommentText"/>
    <w:link w:val="CommentSubjectChar"/>
    <w:uiPriority w:val="99"/>
    <w:semiHidden/>
    <w:unhideWhenUsed/>
    <w:rsid w:val="00E04A84"/>
    <w:rPr>
      <w:b/>
      <w:bCs/>
    </w:rPr>
  </w:style>
  <w:style w:type="character" w:customStyle="1" w:styleId="CommentSubjectChar">
    <w:name w:val="Comment Subject Char"/>
    <w:link w:val="CommentSubject"/>
    <w:uiPriority w:val="99"/>
    <w:semiHidden/>
    <w:rsid w:val="00E04A84"/>
    <w:rPr>
      <w:b/>
      <w:bCs/>
      <w:lang w:eastAsia="en-US"/>
    </w:rPr>
  </w:style>
  <w:style w:type="character" w:customStyle="1" w:styleId="UnresolvedMention">
    <w:name w:val="Unresolved Mention"/>
    <w:uiPriority w:val="99"/>
    <w:semiHidden/>
    <w:unhideWhenUsed/>
    <w:rsid w:val="00E869AE"/>
    <w:rPr>
      <w:color w:val="605E5C"/>
      <w:shd w:val="clear" w:color="auto" w:fill="E1DFDD"/>
    </w:rPr>
  </w:style>
  <w:style w:type="character" w:customStyle="1" w:styleId="FooterChar">
    <w:name w:val="Footer Char"/>
    <w:link w:val="Footer"/>
    <w:uiPriority w:val="99"/>
    <w:rsid w:val="00C91D0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91859">
      <w:bodyDiv w:val="1"/>
      <w:marLeft w:val="0"/>
      <w:marRight w:val="0"/>
      <w:marTop w:val="0"/>
      <w:marBottom w:val="0"/>
      <w:divBdr>
        <w:top w:val="none" w:sz="0" w:space="0" w:color="auto"/>
        <w:left w:val="none" w:sz="0" w:space="0" w:color="auto"/>
        <w:bottom w:val="none" w:sz="0" w:space="0" w:color="auto"/>
        <w:right w:val="none" w:sz="0" w:space="0" w:color="auto"/>
      </w:divBdr>
    </w:div>
    <w:div w:id="146966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evas@sunderland.gov.uk" TargetMode="External"/><Relationship Id="rId18" Type="http://schemas.openxmlformats.org/officeDocument/2006/relationships/hyperlink" Target="https://www.google.com/url?client=internal-element-cse&amp;cx=006327642426101758956:9ydlhu6cipi&amp;q=https://oeapng.info/download/1080/&amp;sa=U&amp;ved=2ahUKEwih092f8Nb0AhUUV8AKHY8_DhgQFnoECAAQAQ&amp;usg=AOvVaw3birB0Jc51wLBerY3hfQuz" TargetMode="External"/><Relationship Id="rId26" Type="http://schemas.openxmlformats.org/officeDocument/2006/relationships/hyperlink" Target="https://oeapng.info/head-manager/" TargetMode="External"/><Relationship Id="rId39" Type="http://schemas.openxmlformats.org/officeDocument/2006/relationships/hyperlink" Target="https://www.google.com/url?client=internal-element-cse&amp;cx=006327642426101758956:9ydlhu6cipi&amp;q=https://oeapng.info/download/1086/&amp;sa=U&amp;ved=2ahUKEwiB7Ibdhtf0AhVz9OAKHUbkCiQQFnoECAUQAQ&amp;usg=AOvVaw2rgxLZX1vY568sn0evkzlo" TargetMode="External"/><Relationship Id="rId21" Type="http://schemas.openxmlformats.org/officeDocument/2006/relationships/hyperlink" Target="https://www.google.com/url?client=internal-element-cse&amp;cx=006327642426101758956:9ydlhu6cipi&amp;q=https://oeapng.info/download/1106/&amp;sa=U&amp;ved=2ahUKEwiIxtGo8db0AhXLOcAKHYNTAIYQFnoECAUQAQ&amp;usg=AOvVaw0Ki1xcPfTbf9h_Y-iaIQvj" TargetMode="External"/><Relationship Id="rId34" Type="http://schemas.openxmlformats.org/officeDocument/2006/relationships/hyperlink" Target="https://www.google.com/url?client=internal-element-cse&amp;cx=006327642426101758956:9ydlhu6cipi&amp;q=https://oeapng.info/download/1090/&amp;sa=U&amp;ved=2ahUKEwidrJiv99b0AhVGilwKHeTaAZwQFnoECAgQAQ&amp;usg=AOvVaw3mrXV0spPY3PNDlowFXMop" TargetMode="External"/><Relationship Id="rId42" Type="http://schemas.openxmlformats.org/officeDocument/2006/relationships/hyperlink" Target="https://www.google.com/url?client=internal-element-cse&amp;cx=006327642426101758956:9ydlhu6cipi&amp;q=https://oeapng.info/download/1162/&amp;sa=U&amp;ved=2ahUKEwiKl6nZi9f0AhUEBWMBHXSeDC8QFnoECAQQAQ&amp;usg=AOvVaw2jFW83Iep0RDTzA4O39Eyq" TargetMode="External"/><Relationship Id="rId47" Type="http://schemas.openxmlformats.org/officeDocument/2006/relationships/hyperlink" Target="https://www.google.com/url?client=internal-element-cse&amp;cx=006327642426101758956:9ydlhu6cipi&amp;q=https://oeapng.info/downloads/policies-planning-and-evaluation/&amp;sa=U&amp;ved=2ahUKEwirgL-zjNf0AhUTilwKHfAfBzkQFnoECAQQAQ&amp;usg=AOvVaw0DUJu2iauRDmIGi9K6oYWT" TargetMode="External"/><Relationship Id="rId50" Type="http://schemas.openxmlformats.org/officeDocument/2006/relationships/hyperlink" Target="http://www.oeapng.info"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url?client=internal-element-cse&amp;cx=006327642426101758956:9ydlhu6cipi&amp;q=https://oeapng.info/wp-content/uploads/dlm_uploads/2020/05/4.1d-Emergencies-and-Critical-Incidents-Guidance-for-Establishments.pdf&amp;sa=U&amp;ved=2ahUKEwjAv9n-7tb0AhXJz4UKHSrUCVwQFnoECAYQAg&amp;usg=AOvVaw2OZtDO-zthMrF-uMUXv7tH" TargetMode="External"/><Relationship Id="rId20" Type="http://schemas.openxmlformats.org/officeDocument/2006/relationships/hyperlink" Target="https://www.google.com/url?client=internal-element-cse&amp;cx=006327642426101758956:9ydlhu6cipi&amp;q=https://oeapng.info/download/1104/&amp;sa=U&amp;ved=2ahUKEwiIxtGo8db0AhXLOcAKHYNTAIYQFnoECAIQAQ&amp;usg=AOvVaw3PyO4O6hYeIwhzBW3i9DIr" TargetMode="External"/><Relationship Id="rId29" Type="http://schemas.openxmlformats.org/officeDocument/2006/relationships/hyperlink" Target="https://oeapng.info/assistant-leader/" TargetMode="External"/><Relationship Id="rId41" Type="http://schemas.openxmlformats.org/officeDocument/2006/relationships/hyperlink" Target="https://www.google.com/url?client=internal-element-cse&amp;cx=006327642426101758956:9ydlhu6cipi&amp;q=https://oeapng.info/download/1140/&amp;sa=U&amp;ved=2ahUKEwjWi5OSiNf0AhW8B2MBHZVWCmEQFnoECAIQAQ&amp;usg=AOvVaw3ZdpKR-xFErM18ch21XQqC" TargetMode="External"/><Relationship Id="rId54" Type="http://schemas.openxmlformats.org/officeDocument/2006/relationships/hyperlink" Target="https://www.lotcqualitybadge.org.uk/"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umbriaccvisits.org.uk/" TargetMode="External"/><Relationship Id="rId24" Type="http://schemas.openxmlformats.org/officeDocument/2006/relationships/hyperlink" Target="https://www.google.com/url?client=internal-element-cse&amp;cx=006327642426101758956:9ydlhu6cipi&amp;q=https://oeapng.info/download/1120/&amp;sa=U&amp;ved=2ahUKEwj7js2L89b0AhVylFwKHRXHAzYQFnoECAQQAQ&amp;usg=AOvVaw37qT3j2RH9hVRFQUT9Qz6j" TargetMode="External"/><Relationship Id="rId32" Type="http://schemas.openxmlformats.org/officeDocument/2006/relationships/hyperlink" Target="https://www.google.com/url?client=internal-element-cse&amp;cx=006327642426101758956:9ydlhu6cipi&amp;q=https://oeapng.info/download/1082/&amp;sa=U&amp;ved=2ahUKEwiiiZ379tb0AhUiy4UKHYvJA_EQFnoECAgQAQ&amp;usg=AOvVaw2nRkUyCcwOyl0yr9aY6AtV" TargetMode="External"/><Relationship Id="rId37" Type="http://schemas.openxmlformats.org/officeDocument/2006/relationships/hyperlink" Target="https://oeapng.info/downloads/download-info/4-4h-preliminary-visits-and-provider-assurances/" TargetMode="External"/><Relationship Id="rId40" Type="http://schemas.openxmlformats.org/officeDocument/2006/relationships/hyperlink" Target="https://www.google.com/url?client=internal-element-cse&amp;cx=006327642426101758956:9ydlhu6cipi&amp;q=https://oeapng.info/download/1088/&amp;sa=U&amp;ved=2ahUKEwjJt5yPh9f0AhWeS_EDHb2rA0EQFnoECAEQAQ&amp;usg=AOvVaw3Fr6FV3Sxkl5DO-q2f5IVE" TargetMode="External"/><Relationship Id="rId45" Type="http://schemas.openxmlformats.org/officeDocument/2006/relationships/image" Target="media/image1.wmf"/><Relationship Id="rId53" Type="http://schemas.openxmlformats.org/officeDocument/2006/relationships/hyperlink" Target="https://www.afpe.org.uk/physical-education/"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umbriaccvisits.org.uk" TargetMode="External"/><Relationship Id="rId23" Type="http://schemas.openxmlformats.org/officeDocument/2006/relationships/hyperlink" Target="https://www.google.com/url?client=internal-element-cse&amp;cx=006327642426101758956:9ydlhu6cipi&amp;q=https://oeapng.info/outdoor-education-adviser/&amp;sa=U&amp;ved=2ahUKEwjZ-a_08tb0AhXITMAKHbvGA7kQFnoECAcQAQ&amp;usg=AOvVaw3sDoDDqsVCMM9BMBblrNbK" TargetMode="External"/><Relationship Id="rId28" Type="http://schemas.openxmlformats.org/officeDocument/2006/relationships/hyperlink" Target="https://oeapng.info/visit-leader/" TargetMode="External"/><Relationship Id="rId36" Type="http://schemas.openxmlformats.org/officeDocument/2006/relationships/hyperlink" Target="https://www.google.com/url?client=internal-element-cse&amp;cx=006327642426101758956:9ydlhu6cipi&amp;q=https://oeapng.info/wp-content/uploads/dlm_uploads/2020/05/4.2a-Group-management-and-supervision.pdf&amp;sa=U&amp;ved=2ahUKEwjQi46j-Nb0AhVJQvEDHYmtDugQFnoECAcQAQ&amp;usg=AOvVaw0sAJhMXLNMS8LBSme62WZs" TargetMode="External"/><Relationship Id="rId49" Type="http://schemas.openxmlformats.org/officeDocument/2006/relationships/hyperlink" Target="http://www.gov.uk" TargetMode="External"/><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hyperlink" Target="https://www.google.com/url?client=internal-element-cse&amp;cx=006327642426101758956:9ydlhu6cipi&amp;q=https://oeapng.info/download/1078/&amp;sa=U&amp;ved=2ahUKEwiYypWlxdb0AhVMyhoKHd4ZBXgQFnoECAQQAQ&amp;usg=AOvVaw0EE7i0p7Tx7OKfhGNqpviI" TargetMode="External"/><Relationship Id="rId19" Type="http://schemas.openxmlformats.org/officeDocument/2006/relationships/hyperlink" Target="https://www.google.com/url?client=internal-element-cse&amp;cx=006327642426101758956:9ydlhu6cipi&amp;q=https://oeapng.info/download/1084/&amp;sa=U&amp;ved=2ahUKEwjCg5jX8Nb0AhVxmVwKHX2tAAwQFnoECAkQAQ&amp;usg=AOvVaw3XVD63XQxeC6ZYi6WEOnfC" TargetMode="External"/><Relationship Id="rId31" Type="http://schemas.openxmlformats.org/officeDocument/2006/relationships/hyperlink" Target="https://oeapng.info/parents/" TargetMode="External"/><Relationship Id="rId44" Type="http://schemas.openxmlformats.org/officeDocument/2006/relationships/hyperlink" Target="https://www.google.com/url?client=internal-element-cse&amp;cx=006327642426101758956:9ydlhu6cipi&amp;q=https://oeapng.info/download/1168/&amp;sa=U&amp;ved=2ahUKEwiKl6nZi9f0AhUEBWMBHXSeDC8QFnoECAkQAQ&amp;usg=AOvVaw0KFU7OlCkAbmd51uV-cHYG" TargetMode="External"/><Relationship Id="rId52" Type="http://schemas.openxmlformats.org/officeDocument/2006/relationships/hyperlink" Target="https://www.ase.org.uk/"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oeapng.info/downloads/basic-essentials/" TargetMode="External"/><Relationship Id="rId14" Type="http://schemas.openxmlformats.org/officeDocument/2006/relationships/hyperlink" Target="https://www.hse.gov.uk/services/education/sensible-leadership/sensible.htm" TargetMode="External"/><Relationship Id="rId22" Type="http://schemas.openxmlformats.org/officeDocument/2006/relationships/hyperlink" Target="https://www.google.com/url?client=internal-element-cse&amp;cx=006327642426101758956:9ydlhu6cipi&amp;q=https://oeapng.info/download/1108/&amp;sa=U&amp;ved=2ahUKEwiIxtGo8db0AhXLOcAKHYNTAIYQFnoECAgQAQ&amp;usg=AOvVaw3axX03Vse3jA3yhRNoE5m7" TargetMode="External"/><Relationship Id="rId27" Type="http://schemas.openxmlformats.org/officeDocument/2006/relationships/hyperlink" Target="https://oeapng.info/evc/" TargetMode="External"/><Relationship Id="rId30" Type="http://schemas.openxmlformats.org/officeDocument/2006/relationships/hyperlink" Target="https://www.google.com/url?client=internal-element-cse&amp;cx=006327642426101758956:9ydlhu6cipi&amp;q=https://oeapng.info/download/1128/&amp;sa=U&amp;ved=2ahUKEwiPl4ec9tb0AhVjS_EDHUdRB0sQFnoECAMQAQ&amp;usg=AOvVaw2r5t10U-VFagpCFZDNQJCw" TargetMode="External"/><Relationship Id="rId35" Type="http://schemas.openxmlformats.org/officeDocument/2006/relationships/hyperlink" Target="https://www.google.com/url?client=internal-element-cse&amp;cx=006327642426101758956:9ydlhu6cipi&amp;q=https://oeapng.info/download/1142/&amp;sa=U&amp;ved=2ahUKEwiz8dGA-Nb0AhXFUMAKHblsD2AQFnoECAUQAQ&amp;usg=AOvVaw3XdO5QmK7u_gnLXdmLGXdV" TargetMode="External"/><Relationship Id="rId43" Type="http://schemas.openxmlformats.org/officeDocument/2006/relationships/hyperlink" Target="https://www.google.com/url?client=internal-element-cse&amp;cx=006327642426101758956:9ydlhu6cipi&amp;q=https://oeapng.info/download/1164/&amp;sa=U&amp;ved=2ahUKEwiKl6nZi9f0AhUEBWMBHXSeDC8QFnoECAcQAQ&amp;usg=AOvVaw3nSZUsbkQ5_FMVsAcwD4u_" TargetMode="External"/><Relationship Id="rId48" Type="http://schemas.openxmlformats.org/officeDocument/2006/relationships/hyperlink" Target="https://www.google.com/url?client=internal-element-cse&amp;cx=006327642426101758956:9ydlhu6cipi&amp;q=https://oeapng.info/wp-content/uploads/dlm_uploads/2017/09/5.1c-Self-Evaluation-and-the-Ofsted-Framework.pdf&amp;sa=U&amp;ved=2ahUKEwiT_q21jdf0AhVy5OAKHYJnBmMQFnoECAYQAg&amp;usg=AOvVaw0d0eMYTgwCcj_yOskil28X" TargetMode="External"/><Relationship Id="rId56" Type="http://schemas.openxmlformats.org/officeDocument/2006/relationships/header" Target="header2.xml"/><Relationship Id="rId8" Type="http://schemas.openxmlformats.org/officeDocument/2006/relationships/hyperlink" Target="http://www.oeapng.info" TargetMode="External"/><Relationship Id="rId51" Type="http://schemas.openxmlformats.org/officeDocument/2006/relationships/hyperlink" Target="https://www.cleapss.org.uk/" TargetMode="External"/><Relationship Id="rId3" Type="http://schemas.openxmlformats.org/officeDocument/2006/relationships/styles" Target="styles.xml"/><Relationship Id="rId12" Type="http://schemas.openxmlformats.org/officeDocument/2006/relationships/hyperlink" Target="mailto:healthandsafety@cumbria.gov.uk" TargetMode="External"/><Relationship Id="rId17" Type="http://schemas.openxmlformats.org/officeDocument/2006/relationships/hyperlink" Target="https://schools.cumbria.gov.uk/Reference%20Library/Forms/AllItems.aspx?RootFolder=%2FReference%20Library%2FHealth%20and%20Safety%2FSafety%20Information%20Guidance%20Notes%20%28SIGNS%29&amp;FolderCTID=0x01200048726C2A165D504480BCAF32B116BC9E&amp;View=%7B9FFF4988%2D18AD%2D4845%2D9E0A%2DC419CCBA536A%7D" TargetMode="External"/><Relationship Id="rId25" Type="http://schemas.openxmlformats.org/officeDocument/2006/relationships/hyperlink" Target="https://www.google.com/url?client=internal-element-cse&amp;cx=006327642426101758956:9ydlhu6cipi&amp;q=https://oeapng.info/download/1114/&amp;sa=U&amp;ved=2ahUKEwjCheu289b0AhWGN8AKHQrNB9YQFnoECAcQAQ&amp;usg=AOvVaw0GeXql80_c-67X9F3BahXP" TargetMode="External"/><Relationship Id="rId33" Type="http://schemas.openxmlformats.org/officeDocument/2006/relationships/hyperlink" Target="http://www.education.gov.uk/childrenandyoungpeople/safeguardingchildren" TargetMode="External"/><Relationship Id="rId38" Type="http://schemas.openxmlformats.org/officeDocument/2006/relationships/hyperlink" Target="https://www.google.com/url?client=internal-element-cse&amp;cx=006327642426101758956:9ydlhu6cipi&amp;q=https://oeapng.info/wp-content/uploads/dlm_uploads/2019/03/4.4c-Insurance.pdf&amp;sa=U&amp;ved=2ahUKEwitlsKI_Nb0AhVVgFwKHTsACxsQFnoECAYQAQ&amp;usg=AOvVaw26CfTo124o-RVwg-SpcLMV" TargetMode="External"/><Relationship Id="rId46" Type="http://schemas.openxmlformats.org/officeDocument/2006/relationships/oleObject" Target="embeddings/oleObject1.bin"/><Relationship Id="rId5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E45FE-9804-4CFB-989D-296A3A804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4529</Words>
  <Characters>34320</Characters>
  <Application>Microsoft Office Word</Application>
  <DocSecurity>0</DocSecurity>
  <Lines>286</Lines>
  <Paragraphs>77</Paragraphs>
  <ScaleCrop>false</ScaleCrop>
  <HeadingPairs>
    <vt:vector size="2" baseType="variant">
      <vt:variant>
        <vt:lpstr>Title</vt:lpstr>
      </vt:variant>
      <vt:variant>
        <vt:i4>1</vt:i4>
      </vt:variant>
    </vt:vector>
  </HeadingPairs>
  <TitlesOfParts>
    <vt:vector size="1" baseType="lpstr">
      <vt:lpstr>CCC Educational Visits Policy 2022-23</vt:lpstr>
    </vt:vector>
  </TitlesOfParts>
  <Company>Cumbria County Council</Company>
  <LinksUpToDate>false</LinksUpToDate>
  <CharactersWithSpaces>38772</CharactersWithSpaces>
  <SharedDoc>false</SharedDoc>
  <HLinks>
    <vt:vector size="48" baseType="variant">
      <vt:variant>
        <vt:i4>6291578</vt:i4>
      </vt:variant>
      <vt:variant>
        <vt:i4>24</vt:i4>
      </vt:variant>
      <vt:variant>
        <vt:i4>0</vt:i4>
      </vt:variant>
      <vt:variant>
        <vt:i4>5</vt:i4>
      </vt:variant>
      <vt:variant>
        <vt:lpwstr>http://www.gov.uk/</vt:lpwstr>
      </vt:variant>
      <vt:variant>
        <vt:lpwstr/>
      </vt:variant>
      <vt:variant>
        <vt:i4>65562</vt:i4>
      </vt:variant>
      <vt:variant>
        <vt:i4>18</vt:i4>
      </vt:variant>
      <vt:variant>
        <vt:i4>0</vt:i4>
      </vt:variant>
      <vt:variant>
        <vt:i4>5</vt:i4>
      </vt:variant>
      <vt:variant>
        <vt:lpwstr>http://www.dh.gov.uk/health/2012/08/new-disclosure-and-barring-services-definition-of-regulated-activity/</vt:lpwstr>
      </vt:variant>
      <vt:variant>
        <vt:lpwstr/>
      </vt:variant>
      <vt:variant>
        <vt:i4>6881376</vt:i4>
      </vt:variant>
      <vt:variant>
        <vt:i4>15</vt:i4>
      </vt:variant>
      <vt:variant>
        <vt:i4>0</vt:i4>
      </vt:variant>
      <vt:variant>
        <vt:i4>5</vt:i4>
      </vt:variant>
      <vt:variant>
        <vt:lpwstr>http://www.education.gov.uk/childrenandyoungpeople/safeguardingchildren</vt:lpwstr>
      </vt:variant>
      <vt:variant>
        <vt:lpwstr/>
      </vt:variant>
      <vt:variant>
        <vt:i4>7602213</vt:i4>
      </vt:variant>
      <vt:variant>
        <vt:i4>12</vt:i4>
      </vt:variant>
      <vt:variant>
        <vt:i4>0</vt:i4>
      </vt:variant>
      <vt:variant>
        <vt:i4>5</vt:i4>
      </vt:variant>
      <vt:variant>
        <vt:lpwstr>http://www.cumbriaccvisits.org.uk/</vt:lpwstr>
      </vt:variant>
      <vt:variant>
        <vt:lpwstr/>
      </vt:variant>
      <vt:variant>
        <vt:i4>1966197</vt:i4>
      </vt:variant>
      <vt:variant>
        <vt:i4>9</vt:i4>
      </vt:variant>
      <vt:variant>
        <vt:i4>0</vt:i4>
      </vt:variant>
      <vt:variant>
        <vt:i4>5</vt:i4>
      </vt:variant>
      <vt:variant>
        <vt:lpwstr>mailto:healthandsafety@cumbria.gov.uk</vt:lpwstr>
      </vt:variant>
      <vt:variant>
        <vt:lpwstr/>
      </vt:variant>
      <vt:variant>
        <vt:i4>7602213</vt:i4>
      </vt:variant>
      <vt:variant>
        <vt:i4>6</vt:i4>
      </vt:variant>
      <vt:variant>
        <vt:i4>0</vt:i4>
      </vt:variant>
      <vt:variant>
        <vt:i4>5</vt:i4>
      </vt:variant>
      <vt:variant>
        <vt:lpwstr>http://www.cumbriaccvisits.org.uk/</vt:lpwstr>
      </vt:variant>
      <vt:variant>
        <vt:lpwstr/>
      </vt:variant>
      <vt:variant>
        <vt:i4>6553645</vt:i4>
      </vt:variant>
      <vt:variant>
        <vt:i4>3</vt:i4>
      </vt:variant>
      <vt:variant>
        <vt:i4>0</vt:i4>
      </vt:variant>
      <vt:variant>
        <vt:i4>5</vt:i4>
      </vt:variant>
      <vt:variant>
        <vt:lpwstr>http://www.oeapng.info/</vt:lpwstr>
      </vt:variant>
      <vt:variant>
        <vt:lpwstr/>
      </vt:variant>
      <vt:variant>
        <vt:i4>7602204</vt:i4>
      </vt:variant>
      <vt:variant>
        <vt:i4>2179</vt:i4>
      </vt:variant>
      <vt:variant>
        <vt:i4>1025</vt:i4>
      </vt:variant>
      <vt:variant>
        <vt:i4>1</vt:i4>
      </vt:variant>
      <vt:variant>
        <vt:lpwstr>cid:image002.jpg@01D105B1.85E71800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CCC Educational Visits Policy 2022-23</dc:title>
  <dc:subject/>
  <dc:creator>Corporate Health, Safety &amp; Wellbeing Team</dc:creator>
  <cp:keywords>Educational visits</cp:keywords>
  <cp:lastModifiedBy>Aileen Rankin</cp:lastModifiedBy>
  <cp:revision>2</cp:revision>
  <dcterms:created xsi:type="dcterms:W3CDTF">2024-03-04T14:23:00Z</dcterms:created>
  <dcterms:modified xsi:type="dcterms:W3CDTF">2024-03-04T14:23:00Z</dcterms:modified>
</cp:coreProperties>
</file>